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886EB" w14:textId="6D02FB68" w:rsidR="00CA442A" w:rsidRPr="006E05DF" w:rsidRDefault="00CE5DC4" w:rsidP="00C2308E">
      <w:pPr>
        <w:spacing w:line="276" w:lineRule="auto"/>
        <w:ind w:right="459"/>
        <w:jc w:val="center"/>
        <w:rPr>
          <w:rFonts w:ascii="Arial" w:hAnsi="Arial" w:cs="Arial"/>
          <w:b/>
          <w:szCs w:val="24"/>
          <w:lang w:val="en-US"/>
        </w:rPr>
      </w:pPr>
      <w:r>
        <w:rPr>
          <w:rFonts w:ascii="Arial" w:hAnsi="Arial" w:cs="Arial"/>
          <w:b/>
          <w:bCs/>
          <w:color w:val="000000" w:themeColor="text1"/>
          <w:szCs w:val="24"/>
          <w:lang w:val="en-US"/>
        </w:rPr>
        <w:t>RENT</w:t>
      </w:r>
      <w:r w:rsidR="00570616" w:rsidRPr="006E05DF">
        <w:rPr>
          <w:rFonts w:ascii="Arial" w:hAnsi="Arial" w:cs="Arial"/>
          <w:b/>
          <w:bCs/>
          <w:color w:val="000000" w:themeColor="text1"/>
          <w:szCs w:val="24"/>
          <w:lang w:val="en-US"/>
        </w:rPr>
        <w:t xml:space="preserve"> OF A REMOTE IDENTIFICATION (</w:t>
      </w:r>
      <w:r w:rsidR="001A0ED0" w:rsidRPr="006E05DF">
        <w:rPr>
          <w:rFonts w:ascii="Arial" w:hAnsi="Arial" w:cs="Arial"/>
          <w:b/>
          <w:bCs/>
          <w:color w:val="000000" w:themeColor="text1"/>
          <w:szCs w:val="24"/>
          <w:lang w:val="en-US"/>
        </w:rPr>
        <w:t>REMOTE ID</w:t>
      </w:r>
      <w:r w:rsidR="00570616" w:rsidRPr="006E05DF">
        <w:rPr>
          <w:rFonts w:ascii="Arial" w:hAnsi="Arial" w:cs="Arial"/>
          <w:b/>
          <w:bCs/>
          <w:color w:val="000000" w:themeColor="text1"/>
          <w:szCs w:val="24"/>
          <w:lang w:val="en-US"/>
        </w:rPr>
        <w:t xml:space="preserve">) AND DETECTION SYSTEM FOR </w:t>
      </w:r>
      <w:r w:rsidR="005C372B">
        <w:rPr>
          <w:rFonts w:ascii="Arial" w:hAnsi="Arial" w:cs="Arial"/>
          <w:b/>
          <w:bCs/>
          <w:color w:val="000000" w:themeColor="text1"/>
          <w:szCs w:val="24"/>
          <w:lang w:val="en-US"/>
        </w:rPr>
        <w:t>VNO AIRPORT</w:t>
      </w:r>
    </w:p>
    <w:p w14:paraId="062CCECD" w14:textId="77777777" w:rsidR="00CA442A" w:rsidRPr="006E05DF" w:rsidRDefault="00CA442A" w:rsidP="00C2308E">
      <w:pPr>
        <w:spacing w:line="276" w:lineRule="auto"/>
        <w:ind w:right="459"/>
        <w:jc w:val="center"/>
        <w:rPr>
          <w:rFonts w:ascii="Arial" w:hAnsi="Arial" w:cs="Arial"/>
          <w:b/>
          <w:szCs w:val="24"/>
          <w:lang w:val="en-US"/>
        </w:rPr>
      </w:pPr>
      <w:r w:rsidRPr="006E05DF">
        <w:rPr>
          <w:rFonts w:ascii="Arial" w:hAnsi="Arial" w:cs="Arial"/>
          <w:b/>
          <w:szCs w:val="24"/>
          <w:lang w:val="en-US"/>
        </w:rPr>
        <w:t xml:space="preserve">TECHNICAL SPECIFICATION </w:t>
      </w:r>
    </w:p>
    <w:p w14:paraId="4110EAD5" w14:textId="77777777" w:rsidR="00262694" w:rsidRPr="006E05DF" w:rsidRDefault="00262694" w:rsidP="00C2308E">
      <w:pPr>
        <w:rPr>
          <w:rFonts w:ascii="Arial" w:hAnsi="Arial" w:cs="Arial"/>
          <w:szCs w:val="24"/>
          <w:lang w:val="en-US"/>
        </w:rPr>
      </w:pPr>
    </w:p>
    <w:sdt>
      <w:sdtPr>
        <w:rPr>
          <w:rFonts w:ascii="Arial" w:eastAsiaTheme="minorEastAsia" w:hAnsi="Arial" w:cs="Arial"/>
          <w:b w:val="0"/>
          <w:bCs w:val="0"/>
          <w:color w:val="auto"/>
          <w:sz w:val="24"/>
          <w:szCs w:val="24"/>
          <w:lang w:val="lt-LT" w:eastAsia="en-US"/>
        </w:rPr>
        <w:id w:val="-217673131"/>
        <w:docPartObj>
          <w:docPartGallery w:val="Table of Contents"/>
          <w:docPartUnique/>
        </w:docPartObj>
      </w:sdtPr>
      <w:sdtEndPr/>
      <w:sdtContent>
        <w:p w14:paraId="6535FCF9" w14:textId="412E5841" w:rsidR="00BC46A7" w:rsidRPr="006E05DF" w:rsidRDefault="00BC46A7" w:rsidP="00C2308E">
          <w:pPr>
            <w:pStyle w:val="TOCHeading"/>
            <w:spacing w:before="60"/>
            <w:rPr>
              <w:rFonts w:ascii="Arial" w:hAnsi="Arial" w:cs="Arial"/>
              <w:sz w:val="24"/>
              <w:szCs w:val="24"/>
            </w:rPr>
          </w:pPr>
          <w:r w:rsidRPr="006E05DF">
            <w:rPr>
              <w:rFonts w:ascii="Arial" w:hAnsi="Arial" w:cs="Arial"/>
              <w:sz w:val="24"/>
              <w:szCs w:val="24"/>
            </w:rPr>
            <w:t>CONTENTS</w:t>
          </w:r>
        </w:p>
        <w:p w14:paraId="3981C163" w14:textId="1F39985E" w:rsidR="00251AD6" w:rsidRPr="006E05DF" w:rsidRDefault="00BC46A7" w:rsidP="00C2308E">
          <w:pPr>
            <w:pStyle w:val="TOC1"/>
            <w:tabs>
              <w:tab w:val="right" w:leader="dot" w:pos="9628"/>
            </w:tabs>
            <w:rPr>
              <w:rFonts w:ascii="Arial" w:eastAsiaTheme="minorEastAsia" w:hAnsi="Arial" w:cs="Arial"/>
              <w:noProof/>
              <w:kern w:val="2"/>
              <w:szCs w:val="24"/>
              <w:lang w:val="en-US" w:eastAsia="lt-LT"/>
              <w14:ligatures w14:val="standardContextual"/>
            </w:rPr>
          </w:pPr>
          <w:r w:rsidRPr="006E05DF">
            <w:rPr>
              <w:rFonts w:ascii="Arial" w:hAnsi="Arial" w:cs="Arial"/>
              <w:szCs w:val="24"/>
              <w:lang w:val="en-US"/>
            </w:rPr>
            <w:fldChar w:fldCharType="begin"/>
          </w:r>
          <w:r w:rsidRPr="006E05DF">
            <w:rPr>
              <w:rFonts w:ascii="Arial" w:hAnsi="Arial" w:cs="Arial"/>
              <w:szCs w:val="24"/>
              <w:lang w:val="en-US"/>
            </w:rPr>
            <w:instrText xml:space="preserve"> TOC \o "1-3" \h \z \u </w:instrText>
          </w:r>
          <w:r w:rsidRPr="006E05DF">
            <w:rPr>
              <w:rFonts w:ascii="Arial" w:hAnsi="Arial" w:cs="Arial"/>
              <w:szCs w:val="24"/>
              <w:lang w:val="en-US"/>
            </w:rPr>
            <w:fldChar w:fldCharType="separate"/>
          </w:r>
          <w:hyperlink w:anchor="_Toc220567387" w:history="1">
            <w:r w:rsidR="00251AD6" w:rsidRPr="006E05DF">
              <w:rPr>
                <w:rStyle w:val="Hyperlink"/>
                <w:rFonts w:ascii="Arial" w:hAnsi="Arial" w:cs="Arial"/>
                <w:noProof/>
                <w:szCs w:val="24"/>
                <w:lang w:val="en-US"/>
              </w:rPr>
              <w:t>1.</w:t>
            </w:r>
            <w:r w:rsidR="00251AD6" w:rsidRPr="006E05DF">
              <w:rPr>
                <w:rFonts w:ascii="Arial" w:eastAsiaTheme="minorEastAsia" w:hAnsi="Arial" w:cs="Arial"/>
                <w:noProof/>
                <w:kern w:val="2"/>
                <w:szCs w:val="24"/>
                <w:lang w:val="en-US" w:eastAsia="lt-LT"/>
                <w14:ligatures w14:val="standardContextual"/>
              </w:rPr>
              <w:tab/>
            </w:r>
            <w:r w:rsidR="00251AD6" w:rsidRPr="006E05DF">
              <w:rPr>
                <w:rStyle w:val="Hyperlink"/>
                <w:rFonts w:ascii="Arial" w:hAnsi="Arial" w:cs="Arial"/>
                <w:noProof/>
                <w:szCs w:val="24"/>
                <w:lang w:val="en-US"/>
              </w:rPr>
              <w:t>DESCRIPTION OF THE OBJECT OF PURCHASE</w:t>
            </w:r>
            <w:r w:rsidR="00251AD6" w:rsidRPr="006E05DF">
              <w:rPr>
                <w:rFonts w:ascii="Arial" w:hAnsi="Arial" w:cs="Arial"/>
                <w:noProof/>
                <w:webHidden/>
                <w:szCs w:val="24"/>
                <w:lang w:val="en-US"/>
              </w:rPr>
              <w:tab/>
            </w:r>
            <w:r w:rsidR="00251AD6" w:rsidRPr="006E05DF">
              <w:rPr>
                <w:rFonts w:ascii="Arial" w:hAnsi="Arial" w:cs="Arial"/>
                <w:noProof/>
                <w:webHidden/>
                <w:szCs w:val="24"/>
                <w:lang w:val="en-US"/>
              </w:rPr>
              <w:fldChar w:fldCharType="begin"/>
            </w:r>
            <w:r w:rsidR="00251AD6" w:rsidRPr="006E05DF">
              <w:rPr>
                <w:rFonts w:ascii="Arial" w:hAnsi="Arial" w:cs="Arial"/>
                <w:noProof/>
                <w:webHidden/>
                <w:szCs w:val="24"/>
                <w:lang w:val="en-US"/>
              </w:rPr>
              <w:instrText xml:space="preserve"> PAGEREF _Toc220567387 \h </w:instrText>
            </w:r>
            <w:r w:rsidR="00251AD6" w:rsidRPr="006E05DF">
              <w:rPr>
                <w:rFonts w:ascii="Arial" w:hAnsi="Arial" w:cs="Arial"/>
                <w:noProof/>
                <w:webHidden/>
                <w:szCs w:val="24"/>
                <w:lang w:val="en-US"/>
              </w:rPr>
            </w:r>
            <w:r w:rsidR="00251AD6" w:rsidRPr="006E05DF">
              <w:rPr>
                <w:rFonts w:ascii="Arial" w:hAnsi="Arial" w:cs="Arial"/>
                <w:noProof/>
                <w:webHidden/>
                <w:szCs w:val="24"/>
                <w:lang w:val="en-US"/>
              </w:rPr>
              <w:fldChar w:fldCharType="separate"/>
            </w:r>
            <w:r w:rsidR="00FE43B0">
              <w:rPr>
                <w:rFonts w:ascii="Arial" w:hAnsi="Arial" w:cs="Arial"/>
                <w:noProof/>
                <w:webHidden/>
                <w:szCs w:val="24"/>
                <w:lang w:val="en-US"/>
              </w:rPr>
              <w:t>2</w:t>
            </w:r>
            <w:r w:rsidR="00251AD6" w:rsidRPr="006E05DF">
              <w:rPr>
                <w:rFonts w:ascii="Arial" w:hAnsi="Arial" w:cs="Arial"/>
                <w:noProof/>
                <w:webHidden/>
                <w:szCs w:val="24"/>
                <w:lang w:val="en-US"/>
              </w:rPr>
              <w:fldChar w:fldCharType="end"/>
            </w:r>
          </w:hyperlink>
        </w:p>
        <w:p w14:paraId="6380967D" w14:textId="3746943E" w:rsidR="00251AD6" w:rsidRPr="006E05DF" w:rsidRDefault="00251AD6" w:rsidP="00C2308E">
          <w:pPr>
            <w:pStyle w:val="TOC1"/>
            <w:tabs>
              <w:tab w:val="right" w:leader="dot" w:pos="9628"/>
            </w:tabs>
            <w:rPr>
              <w:rFonts w:ascii="Arial" w:eastAsiaTheme="minorEastAsia" w:hAnsi="Arial" w:cs="Arial"/>
              <w:noProof/>
              <w:kern w:val="2"/>
              <w:szCs w:val="24"/>
              <w:lang w:val="en-US" w:eastAsia="lt-LT"/>
              <w14:ligatures w14:val="standardContextual"/>
            </w:rPr>
          </w:pPr>
          <w:hyperlink w:anchor="_Toc220567423" w:history="1">
            <w:r w:rsidRPr="006E05DF">
              <w:rPr>
                <w:rStyle w:val="Hyperlink"/>
                <w:rFonts w:ascii="Arial" w:hAnsi="Arial" w:cs="Arial"/>
                <w:noProof/>
                <w:szCs w:val="24"/>
                <w:lang w:val="en-US"/>
              </w:rPr>
              <w:t>2.</w:t>
            </w:r>
            <w:r w:rsidRPr="006E05DF">
              <w:rPr>
                <w:rFonts w:ascii="Arial" w:eastAsiaTheme="minorEastAsia" w:hAnsi="Arial" w:cs="Arial"/>
                <w:noProof/>
                <w:kern w:val="2"/>
                <w:szCs w:val="24"/>
                <w:lang w:val="en-US" w:eastAsia="lt-LT"/>
                <w14:ligatures w14:val="standardContextual"/>
              </w:rPr>
              <w:tab/>
            </w:r>
            <w:r w:rsidRPr="006E05DF">
              <w:rPr>
                <w:rStyle w:val="Hyperlink"/>
                <w:rFonts w:ascii="Arial" w:hAnsi="Arial" w:cs="Arial"/>
                <w:noProof/>
                <w:szCs w:val="24"/>
                <w:lang w:val="en-US"/>
              </w:rPr>
              <w:t>GENERAL SYSTEM REQUIREMENTS</w:t>
            </w:r>
            <w:r w:rsidRPr="006E05DF">
              <w:rPr>
                <w:rFonts w:ascii="Arial" w:hAnsi="Arial" w:cs="Arial"/>
                <w:noProof/>
                <w:webHidden/>
                <w:szCs w:val="24"/>
                <w:lang w:val="en-US"/>
              </w:rPr>
              <w:tab/>
            </w:r>
            <w:r w:rsidRPr="006E05DF">
              <w:rPr>
                <w:rFonts w:ascii="Arial" w:hAnsi="Arial" w:cs="Arial"/>
                <w:noProof/>
                <w:webHidden/>
                <w:szCs w:val="24"/>
                <w:lang w:val="en-US"/>
              </w:rPr>
              <w:fldChar w:fldCharType="begin"/>
            </w:r>
            <w:r w:rsidRPr="006E05DF">
              <w:rPr>
                <w:rFonts w:ascii="Arial" w:hAnsi="Arial" w:cs="Arial"/>
                <w:noProof/>
                <w:webHidden/>
                <w:szCs w:val="24"/>
                <w:lang w:val="en-US"/>
              </w:rPr>
              <w:instrText xml:space="preserve"> PAGEREF _Toc220567423 \h </w:instrText>
            </w:r>
            <w:r w:rsidRPr="006E05DF">
              <w:rPr>
                <w:rFonts w:ascii="Arial" w:hAnsi="Arial" w:cs="Arial"/>
                <w:noProof/>
                <w:webHidden/>
                <w:szCs w:val="24"/>
                <w:lang w:val="en-US"/>
              </w:rPr>
            </w:r>
            <w:r w:rsidRPr="006E05DF">
              <w:rPr>
                <w:rFonts w:ascii="Arial" w:hAnsi="Arial" w:cs="Arial"/>
                <w:noProof/>
                <w:webHidden/>
                <w:szCs w:val="24"/>
                <w:lang w:val="en-US"/>
              </w:rPr>
              <w:fldChar w:fldCharType="separate"/>
            </w:r>
            <w:r w:rsidR="00FE43B0">
              <w:rPr>
                <w:rFonts w:ascii="Arial" w:hAnsi="Arial" w:cs="Arial"/>
                <w:noProof/>
                <w:webHidden/>
                <w:szCs w:val="24"/>
                <w:lang w:val="en-US"/>
              </w:rPr>
              <w:t>3</w:t>
            </w:r>
            <w:r w:rsidRPr="006E05DF">
              <w:rPr>
                <w:rFonts w:ascii="Arial" w:hAnsi="Arial" w:cs="Arial"/>
                <w:noProof/>
                <w:webHidden/>
                <w:szCs w:val="24"/>
                <w:lang w:val="en-US"/>
              </w:rPr>
              <w:fldChar w:fldCharType="end"/>
            </w:r>
          </w:hyperlink>
        </w:p>
        <w:p w14:paraId="21A5CA4A" w14:textId="5815B30E" w:rsidR="00251AD6" w:rsidRPr="006E05DF" w:rsidRDefault="00251AD6" w:rsidP="00C2308E">
          <w:pPr>
            <w:pStyle w:val="TOC1"/>
            <w:tabs>
              <w:tab w:val="right" w:leader="dot" w:pos="9628"/>
            </w:tabs>
            <w:rPr>
              <w:rFonts w:ascii="Arial" w:eastAsiaTheme="minorEastAsia" w:hAnsi="Arial" w:cs="Arial"/>
              <w:noProof/>
              <w:kern w:val="2"/>
              <w:szCs w:val="24"/>
              <w:lang w:val="en-US" w:eastAsia="lt-LT"/>
              <w14:ligatures w14:val="standardContextual"/>
            </w:rPr>
          </w:pPr>
          <w:hyperlink w:anchor="_Toc220567425" w:history="1">
            <w:r w:rsidRPr="006E05DF">
              <w:rPr>
                <w:rStyle w:val="Hyperlink"/>
                <w:rFonts w:ascii="Arial" w:hAnsi="Arial" w:cs="Arial"/>
                <w:noProof/>
                <w:szCs w:val="24"/>
                <w:lang w:val="en-US"/>
              </w:rPr>
              <w:t>3.</w:t>
            </w:r>
            <w:r w:rsidRPr="006E05DF">
              <w:rPr>
                <w:rFonts w:ascii="Arial" w:eastAsiaTheme="minorEastAsia" w:hAnsi="Arial" w:cs="Arial"/>
                <w:noProof/>
                <w:kern w:val="2"/>
                <w:szCs w:val="24"/>
                <w:lang w:val="en-US" w:eastAsia="lt-LT"/>
                <w14:ligatures w14:val="standardContextual"/>
              </w:rPr>
              <w:tab/>
            </w:r>
            <w:r w:rsidRPr="006E05DF">
              <w:rPr>
                <w:rStyle w:val="Hyperlink"/>
                <w:rFonts w:ascii="Arial" w:hAnsi="Arial" w:cs="Arial"/>
                <w:noProof/>
                <w:szCs w:val="24"/>
                <w:lang w:val="en-US"/>
              </w:rPr>
              <w:t>FUNCTIONAL REQUIREMENTS</w:t>
            </w:r>
            <w:r w:rsidRPr="006E05DF">
              <w:rPr>
                <w:rFonts w:ascii="Arial" w:hAnsi="Arial" w:cs="Arial"/>
                <w:noProof/>
                <w:webHidden/>
                <w:szCs w:val="24"/>
                <w:lang w:val="en-US"/>
              </w:rPr>
              <w:tab/>
            </w:r>
            <w:r w:rsidRPr="006E05DF">
              <w:rPr>
                <w:rFonts w:ascii="Arial" w:hAnsi="Arial" w:cs="Arial"/>
                <w:noProof/>
                <w:webHidden/>
                <w:szCs w:val="24"/>
                <w:lang w:val="en-US"/>
              </w:rPr>
              <w:fldChar w:fldCharType="begin"/>
            </w:r>
            <w:r w:rsidRPr="006E05DF">
              <w:rPr>
                <w:rFonts w:ascii="Arial" w:hAnsi="Arial" w:cs="Arial"/>
                <w:noProof/>
                <w:webHidden/>
                <w:szCs w:val="24"/>
                <w:lang w:val="en-US"/>
              </w:rPr>
              <w:instrText xml:space="preserve"> PAGEREF _Toc220567425 \h </w:instrText>
            </w:r>
            <w:r w:rsidRPr="006E05DF">
              <w:rPr>
                <w:rFonts w:ascii="Arial" w:hAnsi="Arial" w:cs="Arial"/>
                <w:noProof/>
                <w:webHidden/>
                <w:szCs w:val="24"/>
                <w:lang w:val="en-US"/>
              </w:rPr>
            </w:r>
            <w:r w:rsidRPr="006E05DF">
              <w:rPr>
                <w:rFonts w:ascii="Arial" w:hAnsi="Arial" w:cs="Arial"/>
                <w:noProof/>
                <w:webHidden/>
                <w:szCs w:val="24"/>
                <w:lang w:val="en-US"/>
              </w:rPr>
              <w:fldChar w:fldCharType="separate"/>
            </w:r>
            <w:r w:rsidR="00FE43B0">
              <w:rPr>
                <w:rFonts w:ascii="Arial" w:hAnsi="Arial" w:cs="Arial"/>
                <w:noProof/>
                <w:webHidden/>
                <w:szCs w:val="24"/>
                <w:lang w:val="en-US"/>
              </w:rPr>
              <w:t>3</w:t>
            </w:r>
            <w:r w:rsidRPr="006E05DF">
              <w:rPr>
                <w:rFonts w:ascii="Arial" w:hAnsi="Arial" w:cs="Arial"/>
                <w:noProof/>
                <w:webHidden/>
                <w:szCs w:val="24"/>
                <w:lang w:val="en-US"/>
              </w:rPr>
              <w:fldChar w:fldCharType="end"/>
            </w:r>
          </w:hyperlink>
        </w:p>
        <w:p w14:paraId="0638C6DC" w14:textId="21C72009" w:rsidR="00251AD6" w:rsidRPr="006E05DF" w:rsidRDefault="00251AD6" w:rsidP="00C2308E">
          <w:pPr>
            <w:pStyle w:val="TOC1"/>
            <w:tabs>
              <w:tab w:val="right" w:leader="dot" w:pos="9628"/>
            </w:tabs>
            <w:rPr>
              <w:rFonts w:ascii="Arial" w:eastAsiaTheme="minorEastAsia" w:hAnsi="Arial" w:cs="Arial"/>
              <w:noProof/>
              <w:kern w:val="2"/>
              <w:szCs w:val="24"/>
              <w:lang w:val="en-US" w:eastAsia="lt-LT"/>
              <w14:ligatures w14:val="standardContextual"/>
            </w:rPr>
          </w:pPr>
          <w:hyperlink w:anchor="_Toc220567427" w:history="1">
            <w:r w:rsidRPr="006E05DF">
              <w:rPr>
                <w:rStyle w:val="Hyperlink"/>
                <w:rFonts w:ascii="Arial" w:hAnsi="Arial" w:cs="Arial"/>
                <w:noProof/>
                <w:szCs w:val="24"/>
                <w:lang w:val="en-US"/>
              </w:rPr>
              <w:t>4.</w:t>
            </w:r>
            <w:r w:rsidRPr="006E05DF">
              <w:rPr>
                <w:rFonts w:ascii="Arial" w:eastAsiaTheme="minorEastAsia" w:hAnsi="Arial" w:cs="Arial"/>
                <w:noProof/>
                <w:kern w:val="2"/>
                <w:szCs w:val="24"/>
                <w:lang w:val="en-US" w:eastAsia="lt-LT"/>
                <w14:ligatures w14:val="standardContextual"/>
              </w:rPr>
              <w:tab/>
            </w:r>
            <w:r w:rsidRPr="006E05DF">
              <w:rPr>
                <w:rStyle w:val="Hyperlink"/>
                <w:rFonts w:ascii="Arial" w:hAnsi="Arial" w:cs="Arial"/>
                <w:noProof/>
                <w:szCs w:val="24"/>
                <w:lang w:val="en-US"/>
              </w:rPr>
              <w:t>TECHNICAL REQUIREMENTS FOR SENSORS</w:t>
            </w:r>
            <w:r w:rsidRPr="006E05DF">
              <w:rPr>
                <w:rFonts w:ascii="Arial" w:hAnsi="Arial" w:cs="Arial"/>
                <w:noProof/>
                <w:webHidden/>
                <w:szCs w:val="24"/>
                <w:lang w:val="en-US"/>
              </w:rPr>
              <w:tab/>
            </w:r>
            <w:r w:rsidRPr="006E05DF">
              <w:rPr>
                <w:rFonts w:ascii="Arial" w:hAnsi="Arial" w:cs="Arial"/>
                <w:noProof/>
                <w:webHidden/>
                <w:szCs w:val="24"/>
                <w:lang w:val="en-US"/>
              </w:rPr>
              <w:fldChar w:fldCharType="begin"/>
            </w:r>
            <w:r w:rsidRPr="006E05DF">
              <w:rPr>
                <w:rFonts w:ascii="Arial" w:hAnsi="Arial" w:cs="Arial"/>
                <w:noProof/>
                <w:webHidden/>
                <w:szCs w:val="24"/>
                <w:lang w:val="en-US"/>
              </w:rPr>
              <w:instrText xml:space="preserve"> PAGEREF _Toc220567427 \h </w:instrText>
            </w:r>
            <w:r w:rsidRPr="006E05DF">
              <w:rPr>
                <w:rFonts w:ascii="Arial" w:hAnsi="Arial" w:cs="Arial"/>
                <w:noProof/>
                <w:webHidden/>
                <w:szCs w:val="24"/>
                <w:lang w:val="en-US"/>
              </w:rPr>
            </w:r>
            <w:r w:rsidRPr="006E05DF">
              <w:rPr>
                <w:rFonts w:ascii="Arial" w:hAnsi="Arial" w:cs="Arial"/>
                <w:noProof/>
                <w:webHidden/>
                <w:szCs w:val="24"/>
                <w:lang w:val="en-US"/>
              </w:rPr>
              <w:fldChar w:fldCharType="separate"/>
            </w:r>
            <w:r w:rsidR="00FE43B0">
              <w:rPr>
                <w:rFonts w:ascii="Arial" w:hAnsi="Arial" w:cs="Arial"/>
                <w:noProof/>
                <w:webHidden/>
                <w:szCs w:val="24"/>
                <w:lang w:val="en-US"/>
              </w:rPr>
              <w:t>4</w:t>
            </w:r>
            <w:r w:rsidRPr="006E05DF">
              <w:rPr>
                <w:rFonts w:ascii="Arial" w:hAnsi="Arial" w:cs="Arial"/>
                <w:noProof/>
                <w:webHidden/>
                <w:szCs w:val="24"/>
                <w:lang w:val="en-US"/>
              </w:rPr>
              <w:fldChar w:fldCharType="end"/>
            </w:r>
          </w:hyperlink>
        </w:p>
        <w:p w14:paraId="4B319666" w14:textId="1210B4A0" w:rsidR="00251AD6" w:rsidRPr="006E05DF" w:rsidRDefault="00251AD6" w:rsidP="00C2308E">
          <w:pPr>
            <w:pStyle w:val="TOC1"/>
            <w:tabs>
              <w:tab w:val="right" w:leader="dot" w:pos="9628"/>
            </w:tabs>
            <w:rPr>
              <w:rFonts w:ascii="Arial" w:eastAsiaTheme="minorEastAsia" w:hAnsi="Arial" w:cs="Arial"/>
              <w:noProof/>
              <w:kern w:val="2"/>
              <w:szCs w:val="24"/>
              <w:lang w:val="en-US" w:eastAsia="lt-LT"/>
              <w14:ligatures w14:val="standardContextual"/>
            </w:rPr>
          </w:pPr>
          <w:hyperlink w:anchor="_Toc220567428" w:history="1">
            <w:r w:rsidRPr="006E05DF">
              <w:rPr>
                <w:rStyle w:val="Hyperlink"/>
                <w:rFonts w:ascii="Arial" w:hAnsi="Arial" w:cs="Arial"/>
                <w:noProof/>
                <w:szCs w:val="24"/>
                <w:lang w:val="en-US"/>
              </w:rPr>
              <w:t>5.</w:t>
            </w:r>
            <w:r w:rsidRPr="006E05DF">
              <w:rPr>
                <w:rFonts w:ascii="Arial" w:eastAsiaTheme="minorEastAsia" w:hAnsi="Arial" w:cs="Arial"/>
                <w:noProof/>
                <w:kern w:val="2"/>
                <w:szCs w:val="24"/>
                <w:lang w:val="en-US" w:eastAsia="lt-LT"/>
                <w14:ligatures w14:val="standardContextual"/>
              </w:rPr>
              <w:tab/>
            </w:r>
            <w:r w:rsidRPr="006E05DF">
              <w:rPr>
                <w:rStyle w:val="Hyperlink"/>
                <w:rFonts w:ascii="Arial" w:hAnsi="Arial" w:cs="Arial"/>
                <w:noProof/>
                <w:szCs w:val="24"/>
                <w:lang w:val="en-US"/>
              </w:rPr>
              <w:t>VISUALIZATION OF MAPS AND DATA</w:t>
            </w:r>
            <w:r w:rsidRPr="006E05DF">
              <w:rPr>
                <w:rFonts w:ascii="Arial" w:hAnsi="Arial" w:cs="Arial"/>
                <w:noProof/>
                <w:webHidden/>
                <w:szCs w:val="24"/>
                <w:lang w:val="en-US"/>
              </w:rPr>
              <w:tab/>
            </w:r>
            <w:r w:rsidRPr="006E05DF">
              <w:rPr>
                <w:rFonts w:ascii="Arial" w:hAnsi="Arial" w:cs="Arial"/>
                <w:noProof/>
                <w:webHidden/>
                <w:szCs w:val="24"/>
                <w:lang w:val="en-US"/>
              </w:rPr>
              <w:fldChar w:fldCharType="begin"/>
            </w:r>
            <w:r w:rsidRPr="006E05DF">
              <w:rPr>
                <w:rFonts w:ascii="Arial" w:hAnsi="Arial" w:cs="Arial"/>
                <w:noProof/>
                <w:webHidden/>
                <w:szCs w:val="24"/>
                <w:lang w:val="en-US"/>
              </w:rPr>
              <w:instrText xml:space="preserve"> PAGEREF _Toc220567428 \h </w:instrText>
            </w:r>
            <w:r w:rsidRPr="006E05DF">
              <w:rPr>
                <w:rFonts w:ascii="Arial" w:hAnsi="Arial" w:cs="Arial"/>
                <w:noProof/>
                <w:webHidden/>
                <w:szCs w:val="24"/>
                <w:lang w:val="en-US"/>
              </w:rPr>
            </w:r>
            <w:r w:rsidRPr="006E05DF">
              <w:rPr>
                <w:rFonts w:ascii="Arial" w:hAnsi="Arial" w:cs="Arial"/>
                <w:noProof/>
                <w:webHidden/>
                <w:szCs w:val="24"/>
                <w:lang w:val="en-US"/>
              </w:rPr>
              <w:fldChar w:fldCharType="separate"/>
            </w:r>
            <w:r w:rsidR="00FE43B0">
              <w:rPr>
                <w:rFonts w:ascii="Arial" w:hAnsi="Arial" w:cs="Arial"/>
                <w:noProof/>
                <w:webHidden/>
                <w:szCs w:val="24"/>
                <w:lang w:val="en-US"/>
              </w:rPr>
              <w:t>4</w:t>
            </w:r>
            <w:r w:rsidRPr="006E05DF">
              <w:rPr>
                <w:rFonts w:ascii="Arial" w:hAnsi="Arial" w:cs="Arial"/>
                <w:noProof/>
                <w:webHidden/>
                <w:szCs w:val="24"/>
                <w:lang w:val="en-US"/>
              </w:rPr>
              <w:fldChar w:fldCharType="end"/>
            </w:r>
          </w:hyperlink>
        </w:p>
        <w:p w14:paraId="4863B4E6" w14:textId="08C02EFC" w:rsidR="00251AD6" w:rsidRPr="006E05DF" w:rsidRDefault="00251AD6" w:rsidP="00C2308E">
          <w:pPr>
            <w:pStyle w:val="TOC1"/>
            <w:tabs>
              <w:tab w:val="right" w:leader="dot" w:pos="9628"/>
            </w:tabs>
            <w:rPr>
              <w:rFonts w:ascii="Arial" w:eastAsiaTheme="minorEastAsia" w:hAnsi="Arial" w:cs="Arial"/>
              <w:noProof/>
              <w:kern w:val="2"/>
              <w:szCs w:val="24"/>
              <w:lang w:val="en-US" w:eastAsia="lt-LT"/>
              <w14:ligatures w14:val="standardContextual"/>
            </w:rPr>
          </w:pPr>
          <w:hyperlink w:anchor="_Toc220567429" w:history="1">
            <w:r w:rsidRPr="006E05DF">
              <w:rPr>
                <w:rStyle w:val="Hyperlink"/>
                <w:rFonts w:ascii="Arial" w:hAnsi="Arial" w:cs="Arial"/>
                <w:noProof/>
                <w:szCs w:val="24"/>
                <w:lang w:val="en-US"/>
              </w:rPr>
              <w:t>6.</w:t>
            </w:r>
            <w:r w:rsidRPr="006E05DF">
              <w:rPr>
                <w:rFonts w:ascii="Arial" w:eastAsiaTheme="minorEastAsia" w:hAnsi="Arial" w:cs="Arial"/>
                <w:noProof/>
                <w:kern w:val="2"/>
                <w:szCs w:val="24"/>
                <w:lang w:val="en-US" w:eastAsia="lt-LT"/>
                <w14:ligatures w14:val="standardContextual"/>
              </w:rPr>
              <w:tab/>
            </w:r>
            <w:r w:rsidRPr="006E05DF">
              <w:rPr>
                <w:rStyle w:val="Hyperlink"/>
                <w:rFonts w:ascii="Arial" w:hAnsi="Arial" w:cs="Arial"/>
                <w:noProof/>
                <w:szCs w:val="24"/>
                <w:lang w:val="en-US"/>
              </w:rPr>
              <w:t>FUNCTIONALITY OF HISTORICAL DATA AND REPORTS</w:t>
            </w:r>
            <w:r w:rsidRPr="006E05DF">
              <w:rPr>
                <w:rFonts w:ascii="Arial" w:hAnsi="Arial" w:cs="Arial"/>
                <w:noProof/>
                <w:webHidden/>
                <w:szCs w:val="24"/>
                <w:lang w:val="en-US"/>
              </w:rPr>
              <w:tab/>
            </w:r>
            <w:r w:rsidRPr="006E05DF">
              <w:rPr>
                <w:rFonts w:ascii="Arial" w:hAnsi="Arial" w:cs="Arial"/>
                <w:noProof/>
                <w:webHidden/>
                <w:szCs w:val="24"/>
                <w:lang w:val="en-US"/>
              </w:rPr>
              <w:fldChar w:fldCharType="begin"/>
            </w:r>
            <w:r w:rsidRPr="006E05DF">
              <w:rPr>
                <w:rFonts w:ascii="Arial" w:hAnsi="Arial" w:cs="Arial"/>
                <w:noProof/>
                <w:webHidden/>
                <w:szCs w:val="24"/>
                <w:lang w:val="en-US"/>
              </w:rPr>
              <w:instrText xml:space="preserve"> PAGEREF _Toc220567429 \h </w:instrText>
            </w:r>
            <w:r w:rsidRPr="006E05DF">
              <w:rPr>
                <w:rFonts w:ascii="Arial" w:hAnsi="Arial" w:cs="Arial"/>
                <w:noProof/>
                <w:webHidden/>
                <w:szCs w:val="24"/>
                <w:lang w:val="en-US"/>
              </w:rPr>
            </w:r>
            <w:r w:rsidRPr="006E05DF">
              <w:rPr>
                <w:rFonts w:ascii="Arial" w:hAnsi="Arial" w:cs="Arial"/>
                <w:noProof/>
                <w:webHidden/>
                <w:szCs w:val="24"/>
                <w:lang w:val="en-US"/>
              </w:rPr>
              <w:fldChar w:fldCharType="separate"/>
            </w:r>
            <w:r w:rsidR="00FE43B0">
              <w:rPr>
                <w:rFonts w:ascii="Arial" w:hAnsi="Arial" w:cs="Arial"/>
                <w:noProof/>
                <w:webHidden/>
                <w:szCs w:val="24"/>
                <w:lang w:val="en-US"/>
              </w:rPr>
              <w:t>4</w:t>
            </w:r>
            <w:r w:rsidRPr="006E05DF">
              <w:rPr>
                <w:rFonts w:ascii="Arial" w:hAnsi="Arial" w:cs="Arial"/>
                <w:noProof/>
                <w:webHidden/>
                <w:szCs w:val="24"/>
                <w:lang w:val="en-US"/>
              </w:rPr>
              <w:fldChar w:fldCharType="end"/>
            </w:r>
          </w:hyperlink>
        </w:p>
        <w:p w14:paraId="341FC056" w14:textId="7A2A55A8" w:rsidR="00251AD6" w:rsidRPr="006E05DF" w:rsidRDefault="00251AD6" w:rsidP="00C2308E">
          <w:pPr>
            <w:pStyle w:val="TOC1"/>
            <w:tabs>
              <w:tab w:val="right" w:leader="dot" w:pos="9628"/>
            </w:tabs>
            <w:rPr>
              <w:rFonts w:ascii="Arial" w:eastAsiaTheme="minorEastAsia" w:hAnsi="Arial" w:cs="Arial"/>
              <w:noProof/>
              <w:kern w:val="2"/>
              <w:szCs w:val="24"/>
              <w:lang w:val="en-US" w:eastAsia="lt-LT"/>
              <w14:ligatures w14:val="standardContextual"/>
            </w:rPr>
          </w:pPr>
          <w:hyperlink w:anchor="_Toc220567430" w:history="1">
            <w:r w:rsidRPr="006E05DF">
              <w:rPr>
                <w:rStyle w:val="Hyperlink"/>
                <w:rFonts w:ascii="Arial" w:hAnsi="Arial" w:cs="Arial"/>
                <w:noProof/>
                <w:szCs w:val="24"/>
                <w:lang w:val="en-US"/>
              </w:rPr>
              <w:t>7.</w:t>
            </w:r>
            <w:r w:rsidRPr="006E05DF">
              <w:rPr>
                <w:rFonts w:ascii="Arial" w:eastAsiaTheme="minorEastAsia" w:hAnsi="Arial" w:cs="Arial"/>
                <w:noProof/>
                <w:kern w:val="2"/>
                <w:szCs w:val="24"/>
                <w:lang w:val="en-US" w:eastAsia="lt-LT"/>
                <w14:ligatures w14:val="standardContextual"/>
              </w:rPr>
              <w:tab/>
            </w:r>
            <w:r w:rsidRPr="006E05DF">
              <w:rPr>
                <w:rStyle w:val="Hyperlink"/>
                <w:rFonts w:ascii="Arial" w:hAnsi="Arial" w:cs="Arial"/>
                <w:noProof/>
                <w:szCs w:val="24"/>
                <w:lang w:val="en-US"/>
              </w:rPr>
              <w:t>PROJECT PHASE, SUPPLIER'S RESPONSIBILITY AND DEADLINES</w:t>
            </w:r>
            <w:r w:rsidRPr="006E05DF">
              <w:rPr>
                <w:rFonts w:ascii="Arial" w:hAnsi="Arial" w:cs="Arial"/>
                <w:noProof/>
                <w:webHidden/>
                <w:szCs w:val="24"/>
                <w:lang w:val="en-US"/>
              </w:rPr>
              <w:tab/>
            </w:r>
            <w:r w:rsidRPr="006E05DF">
              <w:rPr>
                <w:rFonts w:ascii="Arial" w:hAnsi="Arial" w:cs="Arial"/>
                <w:noProof/>
                <w:webHidden/>
                <w:szCs w:val="24"/>
                <w:lang w:val="en-US"/>
              </w:rPr>
              <w:fldChar w:fldCharType="begin"/>
            </w:r>
            <w:r w:rsidRPr="006E05DF">
              <w:rPr>
                <w:rFonts w:ascii="Arial" w:hAnsi="Arial" w:cs="Arial"/>
                <w:noProof/>
                <w:webHidden/>
                <w:szCs w:val="24"/>
                <w:lang w:val="en-US"/>
              </w:rPr>
              <w:instrText xml:space="preserve"> PAGEREF _Toc220567430 \h </w:instrText>
            </w:r>
            <w:r w:rsidRPr="006E05DF">
              <w:rPr>
                <w:rFonts w:ascii="Arial" w:hAnsi="Arial" w:cs="Arial"/>
                <w:noProof/>
                <w:webHidden/>
                <w:szCs w:val="24"/>
                <w:lang w:val="en-US"/>
              </w:rPr>
            </w:r>
            <w:r w:rsidRPr="006E05DF">
              <w:rPr>
                <w:rFonts w:ascii="Arial" w:hAnsi="Arial" w:cs="Arial"/>
                <w:noProof/>
                <w:webHidden/>
                <w:szCs w:val="24"/>
                <w:lang w:val="en-US"/>
              </w:rPr>
              <w:fldChar w:fldCharType="separate"/>
            </w:r>
            <w:r w:rsidR="00FE43B0">
              <w:rPr>
                <w:rFonts w:ascii="Arial" w:hAnsi="Arial" w:cs="Arial"/>
                <w:noProof/>
                <w:webHidden/>
                <w:szCs w:val="24"/>
                <w:lang w:val="en-US"/>
              </w:rPr>
              <w:t>4</w:t>
            </w:r>
            <w:r w:rsidRPr="006E05DF">
              <w:rPr>
                <w:rFonts w:ascii="Arial" w:hAnsi="Arial" w:cs="Arial"/>
                <w:noProof/>
                <w:webHidden/>
                <w:szCs w:val="24"/>
                <w:lang w:val="en-US"/>
              </w:rPr>
              <w:fldChar w:fldCharType="end"/>
            </w:r>
          </w:hyperlink>
        </w:p>
        <w:p w14:paraId="4122627B" w14:textId="3390A239" w:rsidR="00251AD6" w:rsidRPr="006E05DF" w:rsidRDefault="00251AD6" w:rsidP="00C2308E">
          <w:pPr>
            <w:pStyle w:val="TOC1"/>
            <w:tabs>
              <w:tab w:val="right" w:leader="dot" w:pos="9628"/>
            </w:tabs>
            <w:rPr>
              <w:rFonts w:ascii="Arial" w:eastAsiaTheme="minorEastAsia" w:hAnsi="Arial" w:cs="Arial"/>
              <w:noProof/>
              <w:kern w:val="2"/>
              <w:szCs w:val="24"/>
              <w:lang w:val="en-US" w:eastAsia="lt-LT"/>
              <w14:ligatures w14:val="standardContextual"/>
            </w:rPr>
          </w:pPr>
          <w:hyperlink w:anchor="_Toc220567431" w:history="1">
            <w:r w:rsidRPr="006E05DF">
              <w:rPr>
                <w:rStyle w:val="Hyperlink"/>
                <w:rFonts w:ascii="Arial" w:hAnsi="Arial" w:cs="Arial"/>
                <w:noProof/>
                <w:szCs w:val="24"/>
                <w:lang w:val="en-US"/>
              </w:rPr>
              <w:t>8.</w:t>
            </w:r>
            <w:r w:rsidRPr="006E05DF">
              <w:rPr>
                <w:rFonts w:ascii="Arial" w:eastAsiaTheme="minorEastAsia" w:hAnsi="Arial" w:cs="Arial"/>
                <w:noProof/>
                <w:kern w:val="2"/>
                <w:szCs w:val="24"/>
                <w:lang w:val="en-US" w:eastAsia="lt-LT"/>
                <w14:ligatures w14:val="standardContextual"/>
              </w:rPr>
              <w:tab/>
            </w:r>
            <w:r w:rsidRPr="006E05DF">
              <w:rPr>
                <w:rStyle w:val="Hyperlink"/>
                <w:rFonts w:ascii="Arial" w:hAnsi="Arial" w:cs="Arial"/>
                <w:noProof/>
                <w:szCs w:val="24"/>
                <w:lang w:val="en-US"/>
              </w:rPr>
              <w:t>REQUIREMENTS FOR SYSTEM TRAINING, INSTALLATION</w:t>
            </w:r>
            <w:r w:rsidRPr="006E05DF">
              <w:rPr>
                <w:rFonts w:ascii="Arial" w:hAnsi="Arial" w:cs="Arial"/>
                <w:noProof/>
                <w:webHidden/>
                <w:szCs w:val="24"/>
                <w:lang w:val="en-US"/>
              </w:rPr>
              <w:tab/>
            </w:r>
            <w:r w:rsidRPr="006E05DF">
              <w:rPr>
                <w:rFonts w:ascii="Arial" w:hAnsi="Arial" w:cs="Arial"/>
                <w:noProof/>
                <w:webHidden/>
                <w:szCs w:val="24"/>
                <w:lang w:val="en-US"/>
              </w:rPr>
              <w:fldChar w:fldCharType="begin"/>
            </w:r>
            <w:r w:rsidRPr="006E05DF">
              <w:rPr>
                <w:rFonts w:ascii="Arial" w:hAnsi="Arial" w:cs="Arial"/>
                <w:noProof/>
                <w:webHidden/>
                <w:szCs w:val="24"/>
                <w:lang w:val="en-US"/>
              </w:rPr>
              <w:instrText xml:space="preserve"> PAGEREF _Toc220567431 \h </w:instrText>
            </w:r>
            <w:r w:rsidRPr="006E05DF">
              <w:rPr>
                <w:rFonts w:ascii="Arial" w:hAnsi="Arial" w:cs="Arial"/>
                <w:noProof/>
                <w:webHidden/>
                <w:szCs w:val="24"/>
                <w:lang w:val="en-US"/>
              </w:rPr>
            </w:r>
            <w:r w:rsidRPr="006E05DF">
              <w:rPr>
                <w:rFonts w:ascii="Arial" w:hAnsi="Arial" w:cs="Arial"/>
                <w:noProof/>
                <w:webHidden/>
                <w:szCs w:val="24"/>
                <w:lang w:val="en-US"/>
              </w:rPr>
              <w:fldChar w:fldCharType="separate"/>
            </w:r>
            <w:r w:rsidR="00FE43B0">
              <w:rPr>
                <w:rFonts w:ascii="Arial" w:hAnsi="Arial" w:cs="Arial"/>
                <w:noProof/>
                <w:webHidden/>
                <w:szCs w:val="24"/>
                <w:lang w:val="en-US"/>
              </w:rPr>
              <w:t>5</w:t>
            </w:r>
            <w:r w:rsidRPr="006E05DF">
              <w:rPr>
                <w:rFonts w:ascii="Arial" w:hAnsi="Arial" w:cs="Arial"/>
                <w:noProof/>
                <w:webHidden/>
                <w:szCs w:val="24"/>
                <w:lang w:val="en-US"/>
              </w:rPr>
              <w:fldChar w:fldCharType="end"/>
            </w:r>
          </w:hyperlink>
        </w:p>
        <w:p w14:paraId="0F0DDD08" w14:textId="55E5B98D" w:rsidR="00251AD6" w:rsidRPr="006E05DF" w:rsidRDefault="00251AD6" w:rsidP="00C2308E">
          <w:pPr>
            <w:pStyle w:val="TOC1"/>
            <w:tabs>
              <w:tab w:val="right" w:leader="dot" w:pos="9628"/>
            </w:tabs>
            <w:rPr>
              <w:rFonts w:ascii="Arial" w:eastAsiaTheme="minorEastAsia" w:hAnsi="Arial" w:cs="Arial"/>
              <w:noProof/>
              <w:kern w:val="2"/>
              <w:szCs w:val="24"/>
              <w:lang w:val="en-US" w:eastAsia="lt-LT"/>
              <w14:ligatures w14:val="standardContextual"/>
            </w:rPr>
          </w:pPr>
          <w:hyperlink w:anchor="_Toc220567434" w:history="1">
            <w:r w:rsidRPr="006E05DF">
              <w:rPr>
                <w:rStyle w:val="Hyperlink"/>
                <w:rFonts w:ascii="Arial" w:hAnsi="Arial" w:cs="Arial"/>
                <w:noProof/>
                <w:szCs w:val="24"/>
                <w:lang w:val="en-US"/>
              </w:rPr>
              <w:t>9.</w:t>
            </w:r>
            <w:r w:rsidRPr="006E05DF">
              <w:rPr>
                <w:rFonts w:ascii="Arial" w:eastAsiaTheme="minorEastAsia" w:hAnsi="Arial" w:cs="Arial"/>
                <w:noProof/>
                <w:kern w:val="2"/>
                <w:szCs w:val="24"/>
                <w:lang w:val="en-US" w:eastAsia="lt-LT"/>
                <w14:ligatures w14:val="standardContextual"/>
              </w:rPr>
              <w:tab/>
            </w:r>
            <w:r w:rsidRPr="006E05DF">
              <w:rPr>
                <w:rStyle w:val="Hyperlink"/>
                <w:rFonts w:ascii="Arial" w:hAnsi="Arial" w:cs="Arial"/>
                <w:noProof/>
                <w:szCs w:val="24"/>
                <w:lang w:val="en-US"/>
              </w:rPr>
              <w:t>MAINTENANCE REQUIREMENTS</w:t>
            </w:r>
            <w:r w:rsidRPr="006E05DF">
              <w:rPr>
                <w:rFonts w:ascii="Arial" w:hAnsi="Arial" w:cs="Arial"/>
                <w:noProof/>
                <w:webHidden/>
                <w:szCs w:val="24"/>
                <w:lang w:val="en-US"/>
              </w:rPr>
              <w:tab/>
            </w:r>
            <w:r w:rsidRPr="006E05DF">
              <w:rPr>
                <w:rFonts w:ascii="Arial" w:hAnsi="Arial" w:cs="Arial"/>
                <w:noProof/>
                <w:webHidden/>
                <w:szCs w:val="24"/>
                <w:lang w:val="en-US"/>
              </w:rPr>
              <w:fldChar w:fldCharType="begin"/>
            </w:r>
            <w:r w:rsidRPr="006E05DF">
              <w:rPr>
                <w:rFonts w:ascii="Arial" w:hAnsi="Arial" w:cs="Arial"/>
                <w:noProof/>
                <w:webHidden/>
                <w:szCs w:val="24"/>
                <w:lang w:val="en-US"/>
              </w:rPr>
              <w:instrText xml:space="preserve"> PAGEREF _Toc220567434 \h </w:instrText>
            </w:r>
            <w:r w:rsidRPr="006E05DF">
              <w:rPr>
                <w:rFonts w:ascii="Arial" w:hAnsi="Arial" w:cs="Arial"/>
                <w:noProof/>
                <w:webHidden/>
                <w:szCs w:val="24"/>
                <w:lang w:val="en-US"/>
              </w:rPr>
            </w:r>
            <w:r w:rsidRPr="006E05DF">
              <w:rPr>
                <w:rFonts w:ascii="Arial" w:hAnsi="Arial" w:cs="Arial"/>
                <w:noProof/>
                <w:webHidden/>
                <w:szCs w:val="24"/>
                <w:lang w:val="en-US"/>
              </w:rPr>
              <w:fldChar w:fldCharType="separate"/>
            </w:r>
            <w:r w:rsidR="00FE43B0">
              <w:rPr>
                <w:rFonts w:ascii="Arial" w:hAnsi="Arial" w:cs="Arial"/>
                <w:noProof/>
                <w:webHidden/>
                <w:szCs w:val="24"/>
                <w:lang w:val="en-US"/>
              </w:rPr>
              <w:t>5</w:t>
            </w:r>
            <w:r w:rsidRPr="006E05DF">
              <w:rPr>
                <w:rFonts w:ascii="Arial" w:hAnsi="Arial" w:cs="Arial"/>
                <w:noProof/>
                <w:webHidden/>
                <w:szCs w:val="24"/>
                <w:lang w:val="en-US"/>
              </w:rPr>
              <w:fldChar w:fldCharType="end"/>
            </w:r>
          </w:hyperlink>
        </w:p>
        <w:p w14:paraId="6336B937" w14:textId="21E38C48" w:rsidR="00BC46A7" w:rsidRPr="006E05DF" w:rsidRDefault="00BC46A7" w:rsidP="00C2308E">
          <w:pPr>
            <w:rPr>
              <w:rFonts w:ascii="Arial" w:hAnsi="Arial" w:cs="Arial"/>
              <w:szCs w:val="24"/>
              <w:lang w:val="en-US"/>
            </w:rPr>
          </w:pPr>
          <w:r w:rsidRPr="006E05DF">
            <w:rPr>
              <w:rFonts w:ascii="Arial" w:hAnsi="Arial" w:cs="Arial"/>
              <w:b/>
              <w:bCs/>
              <w:noProof/>
              <w:szCs w:val="24"/>
              <w:lang w:val="en-US"/>
            </w:rPr>
            <w:fldChar w:fldCharType="end"/>
          </w:r>
        </w:p>
      </w:sdtContent>
    </w:sdt>
    <w:p w14:paraId="19072B93" w14:textId="5B3337F0" w:rsidR="00ED7146" w:rsidRPr="006E05DF" w:rsidRDefault="00ED7146" w:rsidP="00C2308E">
      <w:pPr>
        <w:pStyle w:val="ListParagraph"/>
        <w:numPr>
          <w:ilvl w:val="0"/>
          <w:numId w:val="0"/>
        </w:numPr>
        <w:tabs>
          <w:tab w:val="clear" w:pos="407"/>
          <w:tab w:val="clear" w:pos="755"/>
          <w:tab w:val="clear" w:pos="1560"/>
        </w:tabs>
        <w:suppressAutoHyphens w:val="0"/>
        <w:spacing w:line="288" w:lineRule="auto"/>
        <w:ind w:left="720"/>
        <w:contextualSpacing/>
        <w:rPr>
          <w:rFonts w:ascii="Arial" w:hAnsi="Arial" w:cs="Arial"/>
          <w:lang w:val="en-US"/>
        </w:rPr>
      </w:pPr>
      <w:r w:rsidRPr="006E05DF">
        <w:rPr>
          <w:rFonts w:ascii="Arial" w:hAnsi="Arial" w:cs="Arial"/>
          <w:b/>
          <w:lang w:val="en-US"/>
        </w:rPr>
        <w:t xml:space="preserve">The </w:t>
      </w:r>
      <w:r w:rsidR="00A90412">
        <w:rPr>
          <w:rFonts w:ascii="Arial" w:hAnsi="Arial" w:cs="Arial"/>
          <w:b/>
          <w:lang w:val="en-US"/>
        </w:rPr>
        <w:t>C</w:t>
      </w:r>
      <w:r w:rsidRPr="006E05DF">
        <w:rPr>
          <w:rFonts w:ascii="Arial" w:hAnsi="Arial" w:cs="Arial"/>
          <w:b/>
          <w:lang w:val="en-US"/>
        </w:rPr>
        <w:t>lient</w:t>
      </w:r>
      <w:r w:rsidR="00A90412">
        <w:rPr>
          <w:rFonts w:ascii="Arial" w:hAnsi="Arial" w:cs="Arial"/>
          <w:b/>
          <w:lang w:val="en-US"/>
        </w:rPr>
        <w:t xml:space="preserve"> / Customer</w:t>
      </w:r>
      <w:r w:rsidRPr="006E05DF">
        <w:rPr>
          <w:rFonts w:ascii="Arial" w:hAnsi="Arial" w:cs="Arial"/>
          <w:b/>
          <w:lang w:val="en-US"/>
        </w:rPr>
        <w:t xml:space="preserve"> </w:t>
      </w:r>
      <w:r w:rsidR="00744778" w:rsidRPr="006E05DF">
        <w:rPr>
          <w:rFonts w:ascii="Arial" w:hAnsi="Arial" w:cs="Arial"/>
          <w:lang w:val="en-US"/>
        </w:rPr>
        <w:t xml:space="preserve">– </w:t>
      </w:r>
      <w:r w:rsidR="00A90412">
        <w:rPr>
          <w:rFonts w:ascii="Arial" w:hAnsi="Arial" w:cs="Arial"/>
        </w:rPr>
        <w:t>Joint-stock company</w:t>
      </w:r>
      <w:r w:rsidRPr="006E05DF">
        <w:rPr>
          <w:rFonts w:ascii="Arial" w:hAnsi="Arial" w:cs="Arial"/>
          <w:lang w:val="en-US"/>
        </w:rPr>
        <w:t xml:space="preserve"> </w:t>
      </w:r>
      <w:r w:rsidR="00A90412">
        <w:rPr>
          <w:rFonts w:ascii="Arial" w:hAnsi="Arial" w:cs="Arial"/>
          <w:lang w:val="en-US"/>
        </w:rPr>
        <w:t>Lithuanian Airports</w:t>
      </w:r>
      <w:r w:rsidRPr="006E05DF">
        <w:rPr>
          <w:rFonts w:ascii="Arial" w:hAnsi="Arial" w:cs="Arial"/>
          <w:lang w:val="en-US"/>
        </w:rPr>
        <w:t xml:space="preserve">. </w:t>
      </w:r>
    </w:p>
    <w:p w14:paraId="431F64F8" w14:textId="36910933" w:rsidR="00ED7146" w:rsidRPr="006E05DF" w:rsidRDefault="00ED7146" w:rsidP="00C2308E">
      <w:pPr>
        <w:pStyle w:val="ListParagraph"/>
        <w:numPr>
          <w:ilvl w:val="0"/>
          <w:numId w:val="0"/>
        </w:numPr>
        <w:tabs>
          <w:tab w:val="clear" w:pos="407"/>
          <w:tab w:val="clear" w:pos="755"/>
          <w:tab w:val="clear" w:pos="1560"/>
        </w:tabs>
        <w:suppressAutoHyphens w:val="0"/>
        <w:spacing w:line="288" w:lineRule="auto"/>
        <w:ind w:left="720"/>
        <w:contextualSpacing/>
        <w:rPr>
          <w:rFonts w:ascii="Arial" w:hAnsi="Arial" w:cs="Arial"/>
          <w:lang w:val="en-US"/>
        </w:rPr>
      </w:pPr>
      <w:r w:rsidRPr="006E05DF">
        <w:rPr>
          <w:rFonts w:ascii="Arial" w:hAnsi="Arial" w:cs="Arial"/>
          <w:b/>
          <w:bCs/>
          <w:lang w:val="en-US"/>
        </w:rPr>
        <w:t xml:space="preserve">Service Provider/ Supplier </w:t>
      </w:r>
      <w:r w:rsidRPr="006E05DF">
        <w:rPr>
          <w:rFonts w:ascii="Arial" w:hAnsi="Arial" w:cs="Arial"/>
          <w:lang w:val="en-US"/>
        </w:rPr>
        <w:t xml:space="preserve">– economic entity – a natural person, a private legal entity, a public legal entity, other organizations and their subdivisions or a group of such persons with whom the Customer </w:t>
      </w:r>
      <w:r w:rsidR="004A37E9" w:rsidRPr="006E05DF">
        <w:rPr>
          <w:rFonts w:ascii="Arial" w:hAnsi="Arial" w:cs="Arial"/>
          <w:lang w:val="en-US"/>
        </w:rPr>
        <w:t>enters</w:t>
      </w:r>
      <w:r w:rsidRPr="006E05DF">
        <w:rPr>
          <w:rFonts w:ascii="Arial" w:hAnsi="Arial" w:cs="Arial"/>
          <w:lang w:val="en-US"/>
        </w:rPr>
        <w:t xml:space="preserve"> a Contract.</w:t>
      </w:r>
    </w:p>
    <w:p w14:paraId="0B52A691" w14:textId="2B646569" w:rsidR="00486374" w:rsidRPr="00DC1D1E" w:rsidRDefault="00486374" w:rsidP="00C2308E">
      <w:pPr>
        <w:pStyle w:val="ListParagraph"/>
        <w:numPr>
          <w:ilvl w:val="0"/>
          <w:numId w:val="0"/>
        </w:numPr>
        <w:tabs>
          <w:tab w:val="clear" w:pos="407"/>
          <w:tab w:val="clear" w:pos="755"/>
          <w:tab w:val="clear" w:pos="1560"/>
        </w:tabs>
        <w:suppressAutoHyphens w:val="0"/>
        <w:spacing w:line="288" w:lineRule="auto"/>
        <w:ind w:left="720"/>
        <w:contextualSpacing/>
        <w:rPr>
          <w:rFonts w:ascii="Arial" w:hAnsi="Arial" w:cs="Arial"/>
          <w:lang w:val="en-GB"/>
        </w:rPr>
      </w:pPr>
      <w:r w:rsidRPr="006E05DF">
        <w:rPr>
          <w:rFonts w:ascii="Arial" w:hAnsi="Arial" w:cs="Arial"/>
          <w:b/>
          <w:bCs/>
          <w:lang w:val="en-US"/>
        </w:rPr>
        <w:t xml:space="preserve">System </w:t>
      </w:r>
      <w:r w:rsidRPr="006E05DF">
        <w:rPr>
          <w:rFonts w:ascii="Arial" w:hAnsi="Arial" w:cs="Arial"/>
          <w:lang w:val="en-US"/>
        </w:rPr>
        <w:t xml:space="preserve">- </w:t>
      </w:r>
      <w:r w:rsidR="00AC35D7" w:rsidRPr="00AC35D7">
        <w:rPr>
          <w:rFonts w:ascii="Arial" w:hAnsi="Arial" w:cs="Arial"/>
          <w:color w:val="000000" w:themeColor="text1"/>
          <w:lang w:val="en-US"/>
        </w:rPr>
        <w:t>drone detection system consisting of at least two RF receivers (detectors), an antenna array, and software for monitoring the airspace and providing the user with the drone’s location.</w:t>
      </w:r>
    </w:p>
    <w:p w14:paraId="23B2B901" w14:textId="43AD4977" w:rsidR="00ED7146" w:rsidRPr="006E05DF" w:rsidRDefault="00ED7146" w:rsidP="00C2308E">
      <w:pPr>
        <w:pStyle w:val="ListParagraph"/>
        <w:numPr>
          <w:ilvl w:val="0"/>
          <w:numId w:val="0"/>
        </w:numPr>
        <w:tabs>
          <w:tab w:val="clear" w:pos="407"/>
          <w:tab w:val="clear" w:pos="755"/>
          <w:tab w:val="clear" w:pos="1560"/>
        </w:tabs>
        <w:suppressAutoHyphens w:val="0"/>
        <w:spacing w:line="288" w:lineRule="auto"/>
        <w:ind w:left="720"/>
        <w:contextualSpacing/>
        <w:rPr>
          <w:rFonts w:ascii="Arial" w:hAnsi="Arial" w:cs="Arial"/>
          <w:lang w:val="en-US"/>
        </w:rPr>
      </w:pPr>
      <w:r w:rsidRPr="006E05DF">
        <w:rPr>
          <w:rFonts w:ascii="Arial" w:hAnsi="Arial" w:cs="Arial"/>
          <w:b/>
          <w:bCs/>
          <w:lang w:val="en-US"/>
        </w:rPr>
        <w:t>Goods</w:t>
      </w:r>
      <w:r w:rsidR="00744778">
        <w:rPr>
          <w:rFonts w:ascii="Arial" w:hAnsi="Arial" w:cs="Arial"/>
          <w:b/>
          <w:bCs/>
          <w:lang w:val="en-US"/>
        </w:rPr>
        <w:t xml:space="preserve"> / Services</w:t>
      </w:r>
      <w:r w:rsidRPr="006E05DF">
        <w:rPr>
          <w:rFonts w:ascii="Arial" w:hAnsi="Arial" w:cs="Arial"/>
          <w:b/>
          <w:bCs/>
          <w:lang w:val="en-US"/>
        </w:rPr>
        <w:t xml:space="preserve"> </w:t>
      </w:r>
      <w:r w:rsidRPr="006E05DF">
        <w:rPr>
          <w:rFonts w:ascii="Arial" w:hAnsi="Arial" w:cs="Arial"/>
          <w:lang w:val="en-US"/>
        </w:rPr>
        <w:t>– Drone Detection Equipmen</w:t>
      </w:r>
      <w:r w:rsidR="007877CE">
        <w:rPr>
          <w:rFonts w:ascii="Arial" w:hAnsi="Arial" w:cs="Arial"/>
          <w:lang w:val="en-US"/>
        </w:rPr>
        <w:t>t,</w:t>
      </w:r>
      <w:r w:rsidRPr="006E05DF">
        <w:rPr>
          <w:rFonts w:ascii="Arial" w:hAnsi="Arial" w:cs="Arial"/>
          <w:lang w:val="en-US"/>
        </w:rPr>
        <w:t xml:space="preserve"> its </w:t>
      </w:r>
      <w:r w:rsidR="007877CE">
        <w:rPr>
          <w:rFonts w:ascii="Arial" w:hAnsi="Arial" w:cs="Arial"/>
          <w:lang w:val="en-US"/>
        </w:rPr>
        <w:t>c</w:t>
      </w:r>
      <w:r w:rsidRPr="006E05DF">
        <w:rPr>
          <w:rFonts w:ascii="Arial" w:hAnsi="Arial" w:cs="Arial"/>
          <w:lang w:val="en-US"/>
        </w:rPr>
        <w:t>omponents</w:t>
      </w:r>
      <w:r w:rsidR="007877CE">
        <w:rPr>
          <w:rFonts w:ascii="Arial" w:hAnsi="Arial" w:cs="Arial"/>
          <w:lang w:val="en-US"/>
        </w:rPr>
        <w:t xml:space="preserve"> and licenses</w:t>
      </w:r>
      <w:r w:rsidRPr="006E05DF">
        <w:rPr>
          <w:rFonts w:ascii="Arial" w:hAnsi="Arial" w:cs="Arial"/>
          <w:lang w:val="en-US"/>
        </w:rPr>
        <w:t>.</w:t>
      </w:r>
    </w:p>
    <w:p w14:paraId="75E4DBF6" w14:textId="22E7C3ED" w:rsidR="00ED7146" w:rsidRPr="006E05DF" w:rsidRDefault="001E572F" w:rsidP="00C2308E">
      <w:pPr>
        <w:pStyle w:val="ListParagraph"/>
        <w:numPr>
          <w:ilvl w:val="0"/>
          <w:numId w:val="0"/>
        </w:numPr>
        <w:tabs>
          <w:tab w:val="clear" w:pos="407"/>
          <w:tab w:val="clear" w:pos="755"/>
          <w:tab w:val="clear" w:pos="1560"/>
        </w:tabs>
        <w:suppressAutoHyphens w:val="0"/>
        <w:spacing w:line="288" w:lineRule="auto"/>
        <w:ind w:left="720"/>
        <w:contextualSpacing/>
        <w:rPr>
          <w:rFonts w:ascii="Arial" w:hAnsi="Arial" w:cs="Arial"/>
          <w:lang w:val="en-US"/>
        </w:rPr>
      </w:pPr>
      <w:r>
        <w:rPr>
          <w:rFonts w:ascii="Arial" w:hAnsi="Arial" w:cs="Arial"/>
          <w:b/>
          <w:bCs/>
          <w:lang w:val="en-US"/>
        </w:rPr>
        <w:t>UAV</w:t>
      </w:r>
      <w:r w:rsidR="00ED7146" w:rsidRPr="006E05DF">
        <w:rPr>
          <w:rFonts w:ascii="Arial" w:hAnsi="Arial" w:cs="Arial"/>
          <w:b/>
          <w:bCs/>
          <w:lang w:val="en-US"/>
        </w:rPr>
        <w:t xml:space="preserve"> </w:t>
      </w:r>
      <w:r w:rsidR="00ED7146" w:rsidRPr="006E05DF">
        <w:rPr>
          <w:rFonts w:ascii="Arial" w:hAnsi="Arial" w:cs="Arial"/>
          <w:lang w:val="en-US"/>
        </w:rPr>
        <w:t>– Unmanned Aerial Vehicle</w:t>
      </w:r>
    </w:p>
    <w:p w14:paraId="2C85FD02" w14:textId="44448ED2" w:rsidR="00ED7146" w:rsidRPr="006E05DF" w:rsidRDefault="00ED7146" w:rsidP="00C2308E">
      <w:pPr>
        <w:spacing w:line="288" w:lineRule="auto"/>
        <w:ind w:left="0" w:firstLine="0"/>
        <w:contextualSpacing/>
        <w:rPr>
          <w:rFonts w:ascii="Arial" w:hAnsi="Arial" w:cs="Arial"/>
          <w:szCs w:val="24"/>
          <w:lang w:val="en-US"/>
        </w:rPr>
      </w:pPr>
      <w:r w:rsidRPr="006E05DF">
        <w:rPr>
          <w:rFonts w:ascii="Arial" w:hAnsi="Arial" w:cs="Arial"/>
          <w:b/>
          <w:bCs/>
          <w:szCs w:val="24"/>
          <w:lang w:val="en-US"/>
        </w:rPr>
        <w:tab/>
      </w:r>
      <w:r w:rsidR="00FA0010">
        <w:rPr>
          <w:rFonts w:ascii="Arial" w:hAnsi="Arial" w:cs="Arial"/>
          <w:b/>
          <w:bCs/>
          <w:szCs w:val="24"/>
          <w:lang w:val="en-US"/>
        </w:rPr>
        <w:t>Vilnius</w:t>
      </w:r>
      <w:r w:rsidRPr="006E05DF">
        <w:rPr>
          <w:rFonts w:ascii="Arial" w:hAnsi="Arial" w:cs="Arial"/>
          <w:szCs w:val="24"/>
          <w:lang w:val="en-US"/>
        </w:rPr>
        <w:t xml:space="preserve"> – </w:t>
      </w:r>
      <w:r w:rsidR="00FA0010">
        <w:rPr>
          <w:rFonts w:ascii="Arial" w:hAnsi="Arial" w:cs="Arial"/>
          <w:szCs w:val="24"/>
          <w:lang w:val="en-US"/>
        </w:rPr>
        <w:t>Vilnius</w:t>
      </w:r>
      <w:r w:rsidRPr="006E05DF">
        <w:rPr>
          <w:rFonts w:ascii="Arial" w:hAnsi="Arial" w:cs="Arial"/>
          <w:szCs w:val="24"/>
          <w:lang w:val="en-US"/>
        </w:rPr>
        <w:t xml:space="preserve"> branch of</w:t>
      </w:r>
      <w:r w:rsidR="0005705D" w:rsidRPr="0005705D">
        <w:rPr>
          <w:rFonts w:ascii="Arial" w:hAnsi="Arial" w:cs="Arial"/>
          <w:color w:val="0A0A0A"/>
          <w:sz w:val="21"/>
          <w:szCs w:val="21"/>
          <w:shd w:val="clear" w:color="auto" w:fill="FFFFFF"/>
        </w:rPr>
        <w:t xml:space="preserve"> </w:t>
      </w:r>
      <w:r w:rsidR="0005705D" w:rsidRPr="0005705D">
        <w:rPr>
          <w:rFonts w:ascii="Arial" w:hAnsi="Arial" w:cs="Arial"/>
          <w:szCs w:val="24"/>
        </w:rPr>
        <w:t>Public Limited Company</w:t>
      </w:r>
      <w:r w:rsidR="0005705D" w:rsidRPr="0005705D">
        <w:rPr>
          <w:rFonts w:ascii="Arial" w:hAnsi="Arial" w:cs="Arial"/>
          <w:szCs w:val="24"/>
          <w:lang w:val="en-US"/>
        </w:rPr>
        <w:t xml:space="preserve"> </w:t>
      </w:r>
      <w:r w:rsidRPr="006E05DF">
        <w:rPr>
          <w:rFonts w:ascii="Arial" w:hAnsi="Arial" w:cs="Arial"/>
          <w:szCs w:val="24"/>
          <w:lang w:val="en-US"/>
        </w:rPr>
        <w:t>Lithuanian Airports</w:t>
      </w:r>
    </w:p>
    <w:p w14:paraId="2B4805E7" w14:textId="77777777" w:rsidR="00ED7146" w:rsidRPr="006E05DF" w:rsidRDefault="00ED7146" w:rsidP="00C2308E">
      <w:pPr>
        <w:pStyle w:val="ListParagraph"/>
        <w:numPr>
          <w:ilvl w:val="0"/>
          <w:numId w:val="0"/>
        </w:numPr>
        <w:tabs>
          <w:tab w:val="clear" w:pos="407"/>
          <w:tab w:val="clear" w:pos="755"/>
          <w:tab w:val="clear" w:pos="1560"/>
        </w:tabs>
        <w:suppressAutoHyphens w:val="0"/>
        <w:spacing w:line="288" w:lineRule="auto"/>
        <w:ind w:left="720"/>
        <w:contextualSpacing/>
        <w:rPr>
          <w:rFonts w:ascii="Arial" w:hAnsi="Arial" w:cs="Arial"/>
          <w:lang w:val="en-US"/>
        </w:rPr>
      </w:pPr>
      <w:r w:rsidRPr="006E05DF">
        <w:rPr>
          <w:rFonts w:ascii="Arial" w:hAnsi="Arial" w:cs="Arial"/>
          <w:b/>
          <w:bCs/>
          <w:lang w:val="en-US"/>
        </w:rPr>
        <w:t xml:space="preserve">Contract </w:t>
      </w:r>
      <w:r w:rsidRPr="006E05DF">
        <w:rPr>
          <w:rFonts w:ascii="Arial" w:hAnsi="Arial" w:cs="Arial"/>
          <w:lang w:val="en-US"/>
        </w:rPr>
        <w:t>– a contract concluded between the Service Provider/Supplier and the Customer regarding the object of the Purchase.</w:t>
      </w:r>
    </w:p>
    <w:p w14:paraId="55FD43AE" w14:textId="1534FF6C" w:rsidR="004D5BE7" w:rsidRPr="006E05DF" w:rsidRDefault="001A0ED0" w:rsidP="00C2308E">
      <w:pPr>
        <w:pStyle w:val="ListParagraph"/>
        <w:numPr>
          <w:ilvl w:val="0"/>
          <w:numId w:val="0"/>
        </w:numPr>
        <w:tabs>
          <w:tab w:val="clear" w:pos="407"/>
          <w:tab w:val="clear" w:pos="755"/>
          <w:tab w:val="clear" w:pos="1560"/>
        </w:tabs>
        <w:suppressAutoHyphens w:val="0"/>
        <w:spacing w:line="288" w:lineRule="auto"/>
        <w:ind w:left="720"/>
        <w:contextualSpacing/>
        <w:rPr>
          <w:rFonts w:ascii="Arial" w:hAnsi="Arial" w:cs="Arial"/>
          <w:lang w:val="en-US"/>
        </w:rPr>
      </w:pPr>
      <w:r w:rsidRPr="006E05DF">
        <w:rPr>
          <w:rFonts w:ascii="Arial" w:hAnsi="Arial" w:cs="Arial"/>
          <w:b/>
          <w:bCs/>
          <w:lang w:val="en-US"/>
        </w:rPr>
        <w:t>REMOT</w:t>
      </w:r>
      <w:r w:rsidR="004D5BE7" w:rsidRPr="006E05DF">
        <w:rPr>
          <w:rFonts w:ascii="Arial" w:hAnsi="Arial" w:cs="Arial"/>
          <w:b/>
          <w:bCs/>
          <w:lang w:val="en-US"/>
        </w:rPr>
        <w:t xml:space="preserve">E-ID </w:t>
      </w:r>
      <w:r w:rsidR="004A37E9">
        <w:rPr>
          <w:rFonts w:ascii="Arial" w:hAnsi="Arial" w:cs="Arial"/>
          <w:b/>
          <w:bCs/>
          <w:lang w:val="en-US"/>
        </w:rPr>
        <w:t>-</w:t>
      </w:r>
      <w:r w:rsidR="004D5BE7" w:rsidRPr="006E05DF">
        <w:rPr>
          <w:rFonts w:ascii="Arial" w:hAnsi="Arial" w:cs="Arial"/>
          <w:b/>
          <w:bCs/>
          <w:lang w:val="en-US"/>
        </w:rPr>
        <w:t xml:space="preserve"> </w:t>
      </w:r>
      <w:r w:rsidR="000871BB" w:rsidRPr="000871BB">
        <w:rPr>
          <w:rFonts w:ascii="Arial" w:hAnsi="Arial" w:cs="Arial"/>
          <w:lang w:val="en-US"/>
        </w:rPr>
        <w:t>the unique identification number transmitted by the drone identifying the drone and/or its operator.</w:t>
      </w:r>
    </w:p>
    <w:p w14:paraId="4ADC81D1" w14:textId="77777777" w:rsidR="00BC46A7" w:rsidRPr="006E05DF" w:rsidRDefault="00BC46A7" w:rsidP="00C2308E">
      <w:pPr>
        <w:rPr>
          <w:rFonts w:ascii="Arial" w:hAnsi="Arial" w:cs="Arial"/>
          <w:szCs w:val="24"/>
          <w:lang w:val="en-US"/>
        </w:rPr>
      </w:pPr>
    </w:p>
    <w:p w14:paraId="58554BA0" w14:textId="77777777" w:rsidR="00BC46A7" w:rsidRPr="006E05DF" w:rsidRDefault="00BC46A7" w:rsidP="00C2308E">
      <w:pPr>
        <w:rPr>
          <w:rFonts w:ascii="Arial" w:hAnsi="Arial" w:cs="Arial"/>
          <w:szCs w:val="24"/>
          <w:lang w:val="en-US"/>
        </w:rPr>
      </w:pPr>
    </w:p>
    <w:p w14:paraId="3126D084" w14:textId="77777777" w:rsidR="00570616" w:rsidRPr="006E05DF" w:rsidRDefault="00570616" w:rsidP="00C2308E">
      <w:pPr>
        <w:rPr>
          <w:rFonts w:ascii="Arial" w:hAnsi="Arial" w:cs="Arial"/>
          <w:szCs w:val="24"/>
          <w:lang w:val="en-US"/>
        </w:rPr>
      </w:pPr>
    </w:p>
    <w:p w14:paraId="386BBEAB" w14:textId="77777777" w:rsidR="00570616" w:rsidRPr="006E05DF" w:rsidRDefault="00570616" w:rsidP="00C2308E">
      <w:pPr>
        <w:rPr>
          <w:rFonts w:ascii="Arial" w:hAnsi="Arial" w:cs="Arial"/>
          <w:szCs w:val="24"/>
          <w:lang w:val="en-US"/>
        </w:rPr>
      </w:pPr>
    </w:p>
    <w:p w14:paraId="3C31DCE1" w14:textId="77777777" w:rsidR="00570616" w:rsidRPr="006E05DF" w:rsidRDefault="00570616" w:rsidP="00C2308E">
      <w:pPr>
        <w:rPr>
          <w:rFonts w:ascii="Arial" w:hAnsi="Arial" w:cs="Arial"/>
          <w:szCs w:val="24"/>
          <w:lang w:val="en-US"/>
        </w:rPr>
      </w:pPr>
    </w:p>
    <w:p w14:paraId="68F30A3C" w14:textId="77777777" w:rsidR="00570616" w:rsidRPr="006E05DF" w:rsidRDefault="00570616" w:rsidP="00C2308E">
      <w:pPr>
        <w:rPr>
          <w:rFonts w:ascii="Arial" w:hAnsi="Arial" w:cs="Arial"/>
          <w:szCs w:val="24"/>
          <w:lang w:val="en-US"/>
        </w:rPr>
      </w:pPr>
    </w:p>
    <w:p w14:paraId="5B42DD61" w14:textId="77777777" w:rsidR="00570616" w:rsidRPr="006E05DF" w:rsidRDefault="00570616" w:rsidP="00C2308E">
      <w:pPr>
        <w:rPr>
          <w:rFonts w:ascii="Arial" w:hAnsi="Arial" w:cs="Arial"/>
          <w:szCs w:val="24"/>
          <w:lang w:val="en-US"/>
        </w:rPr>
      </w:pPr>
    </w:p>
    <w:p w14:paraId="10A6D439" w14:textId="77777777" w:rsidR="00570616" w:rsidRPr="006E05DF" w:rsidRDefault="00570616" w:rsidP="00C2308E">
      <w:pPr>
        <w:rPr>
          <w:rFonts w:ascii="Arial" w:hAnsi="Arial" w:cs="Arial"/>
          <w:szCs w:val="24"/>
          <w:lang w:val="en-US"/>
        </w:rPr>
      </w:pPr>
    </w:p>
    <w:p w14:paraId="653D64B6" w14:textId="77777777" w:rsidR="00570616" w:rsidRPr="006E05DF" w:rsidRDefault="00570616" w:rsidP="00C2308E">
      <w:pPr>
        <w:rPr>
          <w:rFonts w:ascii="Arial" w:hAnsi="Arial" w:cs="Arial"/>
          <w:szCs w:val="24"/>
          <w:lang w:val="en-US"/>
        </w:rPr>
      </w:pPr>
    </w:p>
    <w:p w14:paraId="186CDE06" w14:textId="77777777" w:rsidR="00570616" w:rsidRPr="006E05DF" w:rsidRDefault="00570616" w:rsidP="00C2308E">
      <w:pPr>
        <w:rPr>
          <w:rFonts w:ascii="Arial" w:hAnsi="Arial" w:cs="Arial"/>
          <w:szCs w:val="24"/>
          <w:lang w:val="en-US"/>
        </w:rPr>
      </w:pPr>
    </w:p>
    <w:p w14:paraId="437F1648" w14:textId="77777777" w:rsidR="00570616" w:rsidRPr="006E05DF" w:rsidRDefault="00570616" w:rsidP="00C2308E">
      <w:pPr>
        <w:rPr>
          <w:rFonts w:ascii="Arial" w:hAnsi="Arial" w:cs="Arial"/>
          <w:szCs w:val="24"/>
          <w:lang w:val="en-US"/>
        </w:rPr>
      </w:pPr>
    </w:p>
    <w:p w14:paraId="6D9DB366" w14:textId="77777777" w:rsidR="00570616" w:rsidRPr="006E05DF" w:rsidRDefault="00570616" w:rsidP="00C2308E">
      <w:pPr>
        <w:rPr>
          <w:rFonts w:ascii="Arial" w:hAnsi="Arial" w:cs="Arial"/>
          <w:szCs w:val="24"/>
          <w:lang w:val="en-US"/>
        </w:rPr>
      </w:pPr>
    </w:p>
    <w:p w14:paraId="21404058" w14:textId="592B3A93" w:rsidR="0030184D" w:rsidRPr="006E05DF" w:rsidRDefault="0030184D" w:rsidP="00C2308E">
      <w:pPr>
        <w:pStyle w:val="Skyrius1"/>
        <w:spacing w:before="60"/>
        <w:ind w:left="0" w:firstLine="0"/>
        <w:rPr>
          <w:rFonts w:ascii="Arial" w:hAnsi="Arial" w:cs="Arial"/>
          <w:sz w:val="24"/>
          <w:szCs w:val="24"/>
          <w:lang w:val="en-US"/>
        </w:rPr>
      </w:pPr>
      <w:bookmarkStart w:id="0" w:name="_Toc220567387"/>
      <w:r w:rsidRPr="006E05DF">
        <w:rPr>
          <w:rFonts w:ascii="Arial" w:hAnsi="Arial" w:cs="Arial"/>
          <w:sz w:val="24"/>
          <w:szCs w:val="24"/>
          <w:lang w:val="en-US"/>
        </w:rPr>
        <w:lastRenderedPageBreak/>
        <w:t xml:space="preserve">DESCRIPTION OF THE OBJECT OF </w:t>
      </w:r>
      <w:r w:rsidR="00556C76">
        <w:rPr>
          <w:rFonts w:ascii="Arial" w:hAnsi="Arial" w:cs="Arial"/>
          <w:sz w:val="24"/>
          <w:szCs w:val="24"/>
          <w:lang w:val="en-US"/>
        </w:rPr>
        <w:t xml:space="preserve">THE </w:t>
      </w:r>
      <w:r w:rsidR="007F6878">
        <w:rPr>
          <w:rFonts w:ascii="Arial" w:hAnsi="Arial" w:cs="Arial"/>
          <w:sz w:val="24"/>
          <w:szCs w:val="24"/>
          <w:lang w:val="en-US"/>
        </w:rPr>
        <w:t>PURCHASE</w:t>
      </w:r>
      <w:r w:rsidRPr="006E05DF">
        <w:rPr>
          <w:rFonts w:ascii="Arial" w:hAnsi="Arial" w:cs="Arial"/>
          <w:sz w:val="24"/>
          <w:szCs w:val="24"/>
          <w:lang w:val="en-US"/>
        </w:rPr>
        <w:t xml:space="preserve"> </w:t>
      </w:r>
      <w:bookmarkEnd w:id="0"/>
    </w:p>
    <w:p w14:paraId="44B3E53B" w14:textId="46663AE7" w:rsidR="009746F5" w:rsidRPr="006E05DF" w:rsidRDefault="001456A8" w:rsidP="00C2308E">
      <w:pPr>
        <w:ind w:left="0" w:firstLine="709"/>
        <w:rPr>
          <w:rFonts w:ascii="Arial" w:hAnsi="Arial" w:cs="Arial"/>
          <w:color w:val="000000" w:themeColor="text1"/>
          <w:szCs w:val="24"/>
          <w:lang w:val="en-US"/>
        </w:rPr>
      </w:pPr>
      <w:bookmarkStart w:id="1" w:name="_Toc279484875"/>
      <w:bookmarkStart w:id="2" w:name="_Toc323206045"/>
      <w:bookmarkStart w:id="3" w:name="_Toc328146448"/>
      <w:bookmarkStart w:id="4" w:name="_Toc345940096"/>
      <w:bookmarkStart w:id="5" w:name="_Toc435703807"/>
      <w:bookmarkStart w:id="6" w:name="OLE_LINK9"/>
      <w:bookmarkStart w:id="7" w:name="OLE_LINK10"/>
      <w:r w:rsidRPr="006E05DF">
        <w:rPr>
          <w:rFonts w:ascii="Arial" w:hAnsi="Arial" w:cs="Arial"/>
          <w:color w:val="000000" w:themeColor="text1"/>
          <w:szCs w:val="24"/>
          <w:lang w:val="en-US"/>
        </w:rPr>
        <w:t xml:space="preserve">The joint-stock company Lithuanian Airports intends to </w:t>
      </w:r>
      <w:r w:rsidR="00CE5DC4">
        <w:rPr>
          <w:rFonts w:ascii="Arial" w:hAnsi="Arial" w:cs="Arial"/>
          <w:color w:val="000000" w:themeColor="text1"/>
          <w:szCs w:val="24"/>
          <w:lang w:val="en-US"/>
        </w:rPr>
        <w:t>rent</w:t>
      </w:r>
      <w:r w:rsidRPr="006E05DF">
        <w:rPr>
          <w:rFonts w:ascii="Arial" w:hAnsi="Arial" w:cs="Arial"/>
          <w:color w:val="000000" w:themeColor="text1"/>
          <w:szCs w:val="24"/>
          <w:lang w:val="en-US"/>
        </w:rPr>
        <w:t xml:space="preserve"> a drone remote identification (</w:t>
      </w:r>
      <w:r w:rsidR="00C2769E" w:rsidRPr="006E05DF">
        <w:rPr>
          <w:rFonts w:ascii="Arial" w:hAnsi="Arial" w:cs="Arial"/>
          <w:color w:val="000000" w:themeColor="text1"/>
          <w:szCs w:val="24"/>
          <w:lang w:val="en-US"/>
        </w:rPr>
        <w:t>REMOTE</w:t>
      </w:r>
      <w:r w:rsidRPr="006E05DF">
        <w:rPr>
          <w:rFonts w:ascii="Arial" w:hAnsi="Arial" w:cs="Arial"/>
          <w:color w:val="000000" w:themeColor="text1"/>
          <w:szCs w:val="24"/>
          <w:lang w:val="en-US"/>
        </w:rPr>
        <w:t xml:space="preserve"> ID) and detection system for the identification, localization and real-time monitoring of drones and their operators for the supervision and control of the territory of </w:t>
      </w:r>
      <w:r w:rsidR="00FA0010">
        <w:rPr>
          <w:rFonts w:ascii="Arial" w:hAnsi="Arial" w:cs="Arial"/>
          <w:color w:val="000000" w:themeColor="text1"/>
          <w:szCs w:val="24"/>
          <w:lang w:val="en-US"/>
        </w:rPr>
        <w:t>Vilnius</w:t>
      </w:r>
      <w:r w:rsidRPr="006E05DF">
        <w:rPr>
          <w:rFonts w:ascii="Arial" w:hAnsi="Arial" w:cs="Arial"/>
          <w:color w:val="000000" w:themeColor="text1"/>
          <w:szCs w:val="24"/>
          <w:lang w:val="en-US"/>
        </w:rPr>
        <w:t xml:space="preserve"> Airport. The system is designed exclusively for the reception and processing of </w:t>
      </w:r>
      <w:r w:rsidR="00C2769E" w:rsidRPr="006E05DF">
        <w:rPr>
          <w:rFonts w:ascii="Arial" w:hAnsi="Arial" w:cs="Arial"/>
          <w:color w:val="000000" w:themeColor="text1"/>
          <w:szCs w:val="24"/>
          <w:lang w:val="en-US"/>
        </w:rPr>
        <w:t>REMOTE ID</w:t>
      </w:r>
      <w:r w:rsidRPr="006E05DF">
        <w:rPr>
          <w:rFonts w:ascii="Arial" w:hAnsi="Arial" w:cs="Arial"/>
          <w:color w:val="000000" w:themeColor="text1"/>
          <w:szCs w:val="24"/>
          <w:lang w:val="en-US"/>
        </w:rPr>
        <w:t xml:space="preserve"> signals without the use of active radio frequency radiation.</w:t>
      </w:r>
    </w:p>
    <w:p w14:paraId="29D5217C" w14:textId="446DE678" w:rsidR="00600C0F" w:rsidRPr="006E05DF" w:rsidRDefault="00600C0F" w:rsidP="00C2308E">
      <w:pPr>
        <w:ind w:left="0" w:firstLine="0"/>
        <w:rPr>
          <w:rFonts w:ascii="Arial" w:hAnsi="Arial" w:cs="Arial"/>
          <w:color w:val="000000" w:themeColor="text1"/>
          <w:szCs w:val="24"/>
          <w:lang w:val="en-US"/>
        </w:rPr>
      </w:pPr>
    </w:p>
    <w:p w14:paraId="70078262" w14:textId="77777777" w:rsidR="00600C0F" w:rsidRPr="006E05DF" w:rsidRDefault="00600C0F" w:rsidP="00C2308E">
      <w:pPr>
        <w:ind w:left="0" w:firstLine="0"/>
        <w:rPr>
          <w:rFonts w:ascii="Arial" w:hAnsi="Arial" w:cs="Arial"/>
          <w:color w:val="000000" w:themeColor="text1"/>
          <w:szCs w:val="24"/>
          <w:lang w:val="en-US"/>
        </w:rPr>
      </w:pPr>
    </w:p>
    <w:p w14:paraId="50D55F8F" w14:textId="08C791C1" w:rsidR="0030184D" w:rsidRPr="006E05DF" w:rsidRDefault="004D296E" w:rsidP="00C2308E">
      <w:pPr>
        <w:pStyle w:val="Skyrius2"/>
        <w:numPr>
          <w:ilvl w:val="0"/>
          <w:numId w:val="41"/>
        </w:numPr>
        <w:spacing w:before="60"/>
        <w:rPr>
          <w:rFonts w:ascii="Arial" w:hAnsi="Arial" w:cs="Arial"/>
          <w:b/>
          <w:bCs/>
          <w:sz w:val="24"/>
          <w:szCs w:val="24"/>
          <w:lang w:val="en-US"/>
        </w:rPr>
      </w:pPr>
      <w:bookmarkStart w:id="8" w:name="_Toc171437923"/>
      <w:bookmarkStart w:id="9" w:name="_Toc171945513"/>
      <w:bookmarkStart w:id="10" w:name="_Toc172271766"/>
      <w:bookmarkStart w:id="11" w:name="_Toc220076190"/>
      <w:bookmarkStart w:id="12" w:name="_Toc220076955"/>
      <w:bookmarkStart w:id="13" w:name="_Toc220567388"/>
      <w:bookmarkEnd w:id="1"/>
      <w:bookmarkEnd w:id="2"/>
      <w:bookmarkEnd w:id="3"/>
      <w:bookmarkEnd w:id="4"/>
      <w:bookmarkEnd w:id="5"/>
      <w:bookmarkEnd w:id="6"/>
      <w:bookmarkEnd w:id="7"/>
      <w:r w:rsidRPr="006E05DF">
        <w:rPr>
          <w:rFonts w:ascii="Arial" w:hAnsi="Arial" w:cs="Arial"/>
          <w:b/>
          <w:bCs/>
          <w:sz w:val="24"/>
          <w:szCs w:val="24"/>
          <w:lang w:val="en-US"/>
        </w:rPr>
        <w:t>Objectives and scope of the project</w:t>
      </w:r>
      <w:bookmarkEnd w:id="8"/>
      <w:bookmarkEnd w:id="9"/>
      <w:bookmarkEnd w:id="10"/>
      <w:bookmarkEnd w:id="11"/>
      <w:bookmarkEnd w:id="12"/>
      <w:bookmarkEnd w:id="13"/>
    </w:p>
    <w:p w14:paraId="48745DE8" w14:textId="5849C0AD" w:rsidR="009746F5" w:rsidRPr="006E05DF" w:rsidRDefault="009746F5" w:rsidP="00C2308E">
      <w:pPr>
        <w:pStyle w:val="Skyrius2"/>
        <w:numPr>
          <w:ilvl w:val="0"/>
          <w:numId w:val="0"/>
        </w:numPr>
        <w:spacing w:before="60"/>
        <w:ind w:left="284"/>
        <w:rPr>
          <w:rFonts w:ascii="Arial" w:hAnsi="Arial" w:cs="Arial"/>
          <w:sz w:val="24"/>
          <w:szCs w:val="24"/>
          <w:lang w:val="en-US"/>
        </w:rPr>
      </w:pPr>
      <w:bookmarkStart w:id="14" w:name="_Toc220076191"/>
      <w:bookmarkStart w:id="15" w:name="_Toc220076956"/>
      <w:bookmarkStart w:id="16" w:name="_Toc220567389"/>
      <w:r w:rsidRPr="006E05DF">
        <w:rPr>
          <w:rFonts w:ascii="Arial" w:hAnsi="Arial" w:cs="Arial"/>
          <w:sz w:val="24"/>
          <w:szCs w:val="24"/>
          <w:lang w:val="en-US"/>
        </w:rPr>
        <w:t>The technical specification sets out requirements for a drone remote identification (</w:t>
      </w:r>
      <w:r w:rsidR="00C2769E" w:rsidRPr="006E05DF">
        <w:rPr>
          <w:rFonts w:ascii="Arial" w:hAnsi="Arial" w:cs="Arial"/>
          <w:sz w:val="24"/>
          <w:szCs w:val="24"/>
          <w:lang w:val="en-US"/>
        </w:rPr>
        <w:t>REMOTE</w:t>
      </w:r>
      <w:r w:rsidRPr="006E05DF">
        <w:rPr>
          <w:rFonts w:ascii="Arial" w:hAnsi="Arial" w:cs="Arial"/>
          <w:sz w:val="24"/>
          <w:szCs w:val="24"/>
          <w:lang w:val="en-US"/>
        </w:rPr>
        <w:t xml:space="preserve"> ID) detection system for use in civil aviation infrastructure.</w:t>
      </w:r>
      <w:bookmarkEnd w:id="14"/>
      <w:bookmarkEnd w:id="15"/>
      <w:bookmarkEnd w:id="16"/>
    </w:p>
    <w:p w14:paraId="5EB61F44" w14:textId="20303D72" w:rsidR="009746F5" w:rsidRPr="006E05DF" w:rsidRDefault="009746F5" w:rsidP="00C2308E">
      <w:pPr>
        <w:pStyle w:val="Skyrius2"/>
        <w:numPr>
          <w:ilvl w:val="1"/>
          <w:numId w:val="44"/>
        </w:numPr>
        <w:spacing w:before="60"/>
        <w:rPr>
          <w:rFonts w:ascii="Arial" w:hAnsi="Arial" w:cs="Arial"/>
          <w:sz w:val="24"/>
          <w:szCs w:val="24"/>
          <w:lang w:val="en-US"/>
        </w:rPr>
      </w:pPr>
      <w:bookmarkStart w:id="17" w:name="_Toc220076192"/>
      <w:bookmarkStart w:id="18" w:name="_Toc220076957"/>
      <w:bookmarkStart w:id="19" w:name="_Toc220567390"/>
      <w:bookmarkStart w:id="20" w:name="_Toc171437940"/>
      <w:bookmarkStart w:id="21" w:name="_Toc171945530"/>
      <w:bookmarkStart w:id="22" w:name="_Toc172271784"/>
      <w:bookmarkStart w:id="23" w:name="_Hlk168655911"/>
      <w:r w:rsidRPr="006E05DF">
        <w:rPr>
          <w:rFonts w:ascii="Arial" w:hAnsi="Arial" w:cs="Arial"/>
          <w:sz w:val="24"/>
          <w:szCs w:val="24"/>
          <w:lang w:val="en-US"/>
        </w:rPr>
        <w:t xml:space="preserve">Detect drones using </w:t>
      </w:r>
      <w:r w:rsidR="00C2769E" w:rsidRPr="006E05DF">
        <w:rPr>
          <w:rFonts w:ascii="Arial" w:hAnsi="Arial" w:cs="Arial"/>
          <w:sz w:val="24"/>
          <w:szCs w:val="24"/>
          <w:lang w:val="en-US"/>
        </w:rPr>
        <w:t>REMOTE</w:t>
      </w:r>
      <w:r w:rsidRPr="006E05DF">
        <w:rPr>
          <w:rFonts w:ascii="Arial" w:hAnsi="Arial" w:cs="Arial"/>
          <w:sz w:val="24"/>
          <w:szCs w:val="24"/>
          <w:lang w:val="en-US"/>
        </w:rPr>
        <w:t xml:space="preserve"> ID technologies;</w:t>
      </w:r>
      <w:bookmarkEnd w:id="17"/>
      <w:bookmarkEnd w:id="18"/>
      <w:bookmarkEnd w:id="19"/>
    </w:p>
    <w:p w14:paraId="0BDA6A65" w14:textId="5E752C65" w:rsidR="009746F5" w:rsidRPr="006E05DF" w:rsidRDefault="00044F49" w:rsidP="00C2308E">
      <w:pPr>
        <w:pStyle w:val="Skyrius2"/>
        <w:numPr>
          <w:ilvl w:val="1"/>
          <w:numId w:val="44"/>
        </w:numPr>
        <w:spacing w:before="60"/>
        <w:rPr>
          <w:rFonts w:ascii="Arial" w:hAnsi="Arial" w:cs="Arial"/>
          <w:sz w:val="24"/>
          <w:szCs w:val="24"/>
          <w:lang w:val="en-US"/>
        </w:rPr>
      </w:pPr>
      <w:bookmarkStart w:id="24" w:name="_Toc220076193"/>
      <w:bookmarkStart w:id="25" w:name="_Toc220076958"/>
      <w:bookmarkStart w:id="26" w:name="_Toc220567391"/>
      <w:r w:rsidRPr="00044F49">
        <w:rPr>
          <w:rFonts w:ascii="Arial" w:hAnsi="Arial" w:cs="Arial"/>
          <w:sz w:val="24"/>
          <w:szCs w:val="24"/>
          <w:lang w:val="en-US"/>
        </w:rPr>
        <w:t>To determine the geographical location of the drone and its operator and display this information on the map within the supplier’s software</w:t>
      </w:r>
      <w:r w:rsidR="009746F5" w:rsidRPr="006E05DF">
        <w:rPr>
          <w:rFonts w:ascii="Arial" w:hAnsi="Arial" w:cs="Arial"/>
          <w:sz w:val="24"/>
          <w:szCs w:val="24"/>
          <w:lang w:val="en-US"/>
        </w:rPr>
        <w:t>;</w:t>
      </w:r>
      <w:bookmarkEnd w:id="24"/>
      <w:bookmarkEnd w:id="25"/>
      <w:bookmarkEnd w:id="26"/>
    </w:p>
    <w:p w14:paraId="55304D60" w14:textId="3CE96119" w:rsidR="009746F5" w:rsidRPr="006E05DF" w:rsidRDefault="0009579B" w:rsidP="00C2308E">
      <w:pPr>
        <w:pStyle w:val="Skyrius2"/>
        <w:numPr>
          <w:ilvl w:val="1"/>
          <w:numId w:val="44"/>
        </w:numPr>
        <w:spacing w:before="60"/>
        <w:rPr>
          <w:rFonts w:ascii="Arial" w:hAnsi="Arial" w:cs="Arial"/>
          <w:sz w:val="24"/>
          <w:szCs w:val="24"/>
          <w:lang w:val="en-US"/>
        </w:rPr>
      </w:pPr>
      <w:bookmarkStart w:id="27" w:name="_Toc220076194"/>
      <w:bookmarkStart w:id="28" w:name="_Toc220076959"/>
      <w:bookmarkStart w:id="29" w:name="_Toc220567392"/>
      <w:r w:rsidRPr="0009579B">
        <w:rPr>
          <w:rFonts w:ascii="Arial" w:hAnsi="Arial" w:cs="Arial"/>
          <w:sz w:val="24"/>
          <w:szCs w:val="24"/>
        </w:rPr>
        <w:t>Ensure passive airspace monitoring without active radio frequency interference</w:t>
      </w:r>
      <w:r w:rsidR="009746F5" w:rsidRPr="006E05DF">
        <w:rPr>
          <w:rFonts w:ascii="Arial" w:hAnsi="Arial" w:cs="Arial"/>
          <w:sz w:val="24"/>
          <w:szCs w:val="24"/>
          <w:lang w:val="en-US"/>
        </w:rPr>
        <w:t xml:space="preserve"> or impact on radio communication;</w:t>
      </w:r>
      <w:bookmarkEnd w:id="27"/>
      <w:bookmarkEnd w:id="28"/>
      <w:bookmarkEnd w:id="29"/>
    </w:p>
    <w:p w14:paraId="7330D1F1" w14:textId="4CFF79A7" w:rsidR="00570616" w:rsidRPr="006E05DF" w:rsidRDefault="009746F5" w:rsidP="006A2907">
      <w:pPr>
        <w:pStyle w:val="Skyrius2"/>
        <w:numPr>
          <w:ilvl w:val="1"/>
          <w:numId w:val="44"/>
        </w:numPr>
        <w:spacing w:before="60"/>
        <w:rPr>
          <w:rFonts w:ascii="Arial" w:hAnsi="Arial" w:cs="Arial"/>
          <w:sz w:val="24"/>
          <w:szCs w:val="24"/>
          <w:lang w:val="en-US"/>
        </w:rPr>
      </w:pPr>
      <w:bookmarkStart w:id="30" w:name="_Toc220076195"/>
      <w:bookmarkStart w:id="31" w:name="_Toc220076960"/>
      <w:bookmarkStart w:id="32" w:name="_Toc220567393"/>
      <w:r w:rsidRPr="006E05DF">
        <w:rPr>
          <w:rFonts w:ascii="Arial" w:hAnsi="Arial" w:cs="Arial"/>
          <w:sz w:val="24"/>
          <w:szCs w:val="24"/>
          <w:lang w:val="en-US"/>
        </w:rPr>
        <w:t xml:space="preserve">Collect historical </w:t>
      </w:r>
      <w:r w:rsidR="00C2769E" w:rsidRPr="006E05DF">
        <w:rPr>
          <w:rFonts w:ascii="Arial" w:hAnsi="Arial" w:cs="Arial"/>
          <w:sz w:val="24"/>
          <w:szCs w:val="24"/>
          <w:lang w:val="en-US"/>
        </w:rPr>
        <w:t>REMOTE</w:t>
      </w:r>
      <w:r w:rsidRPr="006E05DF">
        <w:rPr>
          <w:rFonts w:ascii="Arial" w:hAnsi="Arial" w:cs="Arial"/>
          <w:sz w:val="24"/>
          <w:szCs w:val="24"/>
          <w:lang w:val="en-US"/>
        </w:rPr>
        <w:t xml:space="preserve"> ID data of detected drones for event investigation and reporting.</w:t>
      </w:r>
      <w:bookmarkEnd w:id="30"/>
      <w:bookmarkEnd w:id="31"/>
      <w:bookmarkEnd w:id="32"/>
    </w:p>
    <w:p w14:paraId="473865BD" w14:textId="6841F2A0" w:rsidR="00570616" w:rsidRPr="006E05DF" w:rsidRDefault="00570616" w:rsidP="00C2308E">
      <w:pPr>
        <w:pStyle w:val="Skyrius2"/>
        <w:numPr>
          <w:ilvl w:val="1"/>
          <w:numId w:val="44"/>
        </w:numPr>
        <w:tabs>
          <w:tab w:val="clear" w:pos="567"/>
          <w:tab w:val="left" w:pos="284"/>
        </w:tabs>
        <w:spacing w:before="60"/>
        <w:rPr>
          <w:rFonts w:ascii="Arial" w:hAnsi="Arial" w:cs="Arial"/>
          <w:sz w:val="24"/>
          <w:szCs w:val="24"/>
          <w:lang w:val="en-US"/>
        </w:rPr>
      </w:pPr>
      <w:bookmarkStart w:id="33" w:name="_Toc220076961"/>
      <w:bookmarkStart w:id="34" w:name="_Toc220567394"/>
      <w:r w:rsidRPr="006E05DF">
        <w:rPr>
          <w:rFonts w:ascii="Arial" w:hAnsi="Arial" w:cs="Arial"/>
          <w:sz w:val="24"/>
          <w:szCs w:val="24"/>
          <w:lang w:val="en-US"/>
        </w:rPr>
        <w:t xml:space="preserve">Before installing the System, the Supplier must carry out an assessment of the planned installation sites of the hardware and </w:t>
      </w:r>
      <w:r w:rsidRPr="006E05DF">
        <w:rPr>
          <w:rFonts w:ascii="Arial" w:hAnsi="Arial" w:cs="Arial"/>
          <w:b/>
          <w:bCs/>
          <w:sz w:val="24"/>
          <w:szCs w:val="24"/>
          <w:lang w:val="en-US"/>
        </w:rPr>
        <w:t>consult with the Customer on the optimal solution for the installation of the hardware</w:t>
      </w:r>
      <w:r w:rsidRPr="006E05DF">
        <w:rPr>
          <w:rFonts w:ascii="Arial" w:hAnsi="Arial" w:cs="Arial"/>
          <w:sz w:val="24"/>
          <w:szCs w:val="24"/>
          <w:lang w:val="en-US"/>
        </w:rPr>
        <w:t>.</w:t>
      </w:r>
      <w:bookmarkEnd w:id="33"/>
      <w:bookmarkEnd w:id="34"/>
    </w:p>
    <w:p w14:paraId="59A3D09C" w14:textId="03D8FA9A" w:rsidR="00570616" w:rsidRPr="006E05DF" w:rsidRDefault="00570616" w:rsidP="00C2308E">
      <w:pPr>
        <w:pStyle w:val="Skyrius2"/>
        <w:numPr>
          <w:ilvl w:val="1"/>
          <w:numId w:val="44"/>
        </w:numPr>
        <w:spacing w:before="60"/>
        <w:rPr>
          <w:rFonts w:ascii="Arial" w:hAnsi="Arial" w:cs="Arial"/>
          <w:sz w:val="24"/>
          <w:szCs w:val="24"/>
          <w:lang w:val="en-US"/>
        </w:rPr>
      </w:pPr>
      <w:bookmarkStart w:id="35" w:name="_Toc220076962"/>
      <w:bookmarkStart w:id="36" w:name="_Toc220567395"/>
      <w:r w:rsidRPr="006E05DF">
        <w:rPr>
          <w:rFonts w:ascii="Arial" w:hAnsi="Arial" w:cs="Arial"/>
          <w:sz w:val="24"/>
          <w:szCs w:val="24"/>
          <w:lang w:val="en-US"/>
        </w:rPr>
        <w:t xml:space="preserve">The installation location(s) of the system, the arrangement of sensors, installation solutions and integration into the existing electrical and network infrastructure </w:t>
      </w:r>
      <w:r w:rsidRPr="006E05DF">
        <w:rPr>
          <w:rFonts w:ascii="Arial" w:hAnsi="Arial" w:cs="Arial"/>
          <w:b/>
          <w:bCs/>
          <w:sz w:val="24"/>
          <w:szCs w:val="24"/>
          <w:lang w:val="en-US"/>
        </w:rPr>
        <w:t>shall be determined and approved by mutual agreement between the Supplier and the Customer</w:t>
      </w:r>
      <w:r w:rsidRPr="006E05DF">
        <w:rPr>
          <w:rFonts w:ascii="Arial" w:hAnsi="Arial" w:cs="Arial"/>
          <w:sz w:val="24"/>
          <w:szCs w:val="24"/>
          <w:lang w:val="en-US"/>
        </w:rPr>
        <w:t>, taking into account technical, operational and security requirements.</w:t>
      </w:r>
      <w:bookmarkEnd w:id="35"/>
      <w:bookmarkEnd w:id="36"/>
    </w:p>
    <w:p w14:paraId="074B7A7E" w14:textId="13E3EAC7" w:rsidR="00570616" w:rsidRPr="006E05DF" w:rsidRDefault="00570616" w:rsidP="00C2308E">
      <w:pPr>
        <w:pStyle w:val="Skyrius2"/>
        <w:numPr>
          <w:ilvl w:val="1"/>
          <w:numId w:val="44"/>
        </w:numPr>
        <w:spacing w:before="60"/>
        <w:rPr>
          <w:rFonts w:ascii="Arial" w:hAnsi="Arial" w:cs="Arial"/>
          <w:sz w:val="24"/>
          <w:szCs w:val="24"/>
          <w:lang w:val="en-US"/>
        </w:rPr>
      </w:pPr>
      <w:bookmarkStart w:id="37" w:name="_Toc220076963"/>
      <w:bookmarkStart w:id="38" w:name="_Toc220567396"/>
      <w:r w:rsidRPr="006E05DF">
        <w:rPr>
          <w:rFonts w:ascii="Arial" w:hAnsi="Arial" w:cs="Arial"/>
          <w:sz w:val="24"/>
          <w:szCs w:val="24"/>
          <w:lang w:val="en-US"/>
        </w:rPr>
        <w:t>Before starting any installation or configuration works, the Supplier must assess the topographical and building features of the territory, assess the possible restrictions on the propagation of radio signals, assess the technical capabilities of the existing infrastructure, and submit the proposed System installation solution to the Customer for coordination.</w:t>
      </w:r>
      <w:bookmarkStart w:id="39" w:name="_Toc220076964"/>
      <w:bookmarkStart w:id="40" w:name="_Toc220567397"/>
      <w:bookmarkStart w:id="41" w:name="_Toc220076965"/>
      <w:bookmarkStart w:id="42" w:name="_Toc220567398"/>
      <w:bookmarkStart w:id="43" w:name="_Toc220076966"/>
      <w:bookmarkStart w:id="44" w:name="_Toc220567399"/>
      <w:bookmarkStart w:id="45" w:name="_Toc220076967"/>
      <w:bookmarkStart w:id="46" w:name="_Toc220567400"/>
      <w:bookmarkEnd w:id="37"/>
      <w:bookmarkEnd w:id="38"/>
      <w:bookmarkEnd w:id="39"/>
      <w:bookmarkEnd w:id="40"/>
      <w:bookmarkEnd w:id="41"/>
      <w:bookmarkEnd w:id="42"/>
      <w:bookmarkEnd w:id="43"/>
      <w:bookmarkEnd w:id="44"/>
      <w:bookmarkEnd w:id="45"/>
      <w:bookmarkEnd w:id="46"/>
    </w:p>
    <w:p w14:paraId="5C226049" w14:textId="77777777" w:rsidR="00570616" w:rsidRPr="006E05DF" w:rsidRDefault="00570616" w:rsidP="00C2308E">
      <w:pPr>
        <w:pStyle w:val="Skyrius2"/>
        <w:numPr>
          <w:ilvl w:val="0"/>
          <w:numId w:val="0"/>
        </w:numPr>
        <w:spacing w:before="60"/>
        <w:rPr>
          <w:rFonts w:ascii="Arial" w:hAnsi="Arial" w:cs="Arial"/>
          <w:sz w:val="24"/>
          <w:szCs w:val="24"/>
          <w:lang w:val="en-US"/>
        </w:rPr>
      </w:pPr>
    </w:p>
    <w:p w14:paraId="1727BE60" w14:textId="4F6E580E" w:rsidR="00013564" w:rsidRPr="006E05DF" w:rsidRDefault="00013564" w:rsidP="00C2308E">
      <w:pPr>
        <w:pStyle w:val="Skyrius2"/>
        <w:numPr>
          <w:ilvl w:val="0"/>
          <w:numId w:val="0"/>
        </w:numPr>
        <w:spacing w:before="60"/>
        <w:ind w:left="964"/>
        <w:jc w:val="right"/>
        <w:rPr>
          <w:rFonts w:ascii="Arial" w:hAnsi="Arial" w:cs="Arial"/>
          <w:i/>
          <w:iCs/>
          <w:sz w:val="24"/>
          <w:szCs w:val="24"/>
          <w:lang w:val="en-US"/>
        </w:rPr>
      </w:pPr>
      <w:bookmarkStart w:id="47" w:name="_Toc220567401"/>
      <w:r w:rsidRPr="006E05DF">
        <w:rPr>
          <w:rFonts w:ascii="Arial" w:hAnsi="Arial" w:cs="Arial"/>
          <w:i/>
          <w:iCs/>
          <w:sz w:val="24"/>
          <w:szCs w:val="24"/>
          <w:lang w:val="en-US"/>
        </w:rPr>
        <w:t>Table 1. Table of purchased services and goods</w:t>
      </w:r>
      <w:bookmarkEnd w:id="47"/>
    </w:p>
    <w:tbl>
      <w:tblPr>
        <w:tblW w:w="9487" w:type="dxa"/>
        <w:tblInd w:w="1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0"/>
        <w:gridCol w:w="4546"/>
        <w:gridCol w:w="2108"/>
        <w:gridCol w:w="2153"/>
      </w:tblGrid>
      <w:tr w:rsidR="00013564" w:rsidRPr="006E05DF" w14:paraId="10497516" w14:textId="77777777" w:rsidTr="354E9BEF">
        <w:trPr>
          <w:trHeight w:val="300"/>
        </w:trPr>
        <w:tc>
          <w:tcPr>
            <w:tcW w:w="68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ABF1741" w14:textId="77777777" w:rsidR="00013564" w:rsidRPr="006E05DF" w:rsidRDefault="00013564" w:rsidP="002D3B01">
            <w:pPr>
              <w:pStyle w:val="Skyrius2"/>
              <w:numPr>
                <w:ilvl w:val="0"/>
                <w:numId w:val="0"/>
              </w:numPr>
              <w:spacing w:before="60"/>
              <w:jc w:val="center"/>
              <w:rPr>
                <w:rFonts w:ascii="Arial" w:hAnsi="Arial" w:cs="Arial"/>
                <w:sz w:val="24"/>
                <w:szCs w:val="24"/>
                <w:lang w:val="en-US"/>
              </w:rPr>
            </w:pPr>
            <w:bookmarkStart w:id="48" w:name="_Toc220567402"/>
            <w:r w:rsidRPr="006E05DF">
              <w:rPr>
                <w:rFonts w:ascii="Arial" w:hAnsi="Arial" w:cs="Arial"/>
                <w:b/>
                <w:bCs/>
                <w:sz w:val="24"/>
                <w:szCs w:val="24"/>
                <w:lang w:val="en-US"/>
              </w:rPr>
              <w:t>No.</w:t>
            </w:r>
            <w:bookmarkEnd w:id="48"/>
          </w:p>
        </w:tc>
        <w:tc>
          <w:tcPr>
            <w:tcW w:w="4546"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FEC0329" w14:textId="77777777" w:rsidR="00013564" w:rsidRPr="006E05DF" w:rsidRDefault="00013564" w:rsidP="002D3B01">
            <w:pPr>
              <w:pStyle w:val="Skyrius2"/>
              <w:numPr>
                <w:ilvl w:val="0"/>
                <w:numId w:val="0"/>
              </w:numPr>
              <w:spacing w:before="60"/>
              <w:ind w:left="964"/>
              <w:jc w:val="center"/>
              <w:rPr>
                <w:rFonts w:ascii="Arial" w:hAnsi="Arial" w:cs="Arial"/>
                <w:sz w:val="24"/>
                <w:szCs w:val="24"/>
                <w:lang w:val="en-US"/>
              </w:rPr>
            </w:pPr>
            <w:bookmarkStart w:id="49" w:name="_Toc220567403"/>
            <w:r w:rsidRPr="006E05DF">
              <w:rPr>
                <w:rFonts w:ascii="Arial" w:hAnsi="Arial" w:cs="Arial"/>
                <w:b/>
                <w:bCs/>
                <w:sz w:val="24"/>
                <w:szCs w:val="24"/>
                <w:lang w:val="en-US"/>
              </w:rPr>
              <w:t>Description of goods/services*</w:t>
            </w:r>
            <w:bookmarkEnd w:id="49"/>
          </w:p>
        </w:tc>
        <w:tc>
          <w:tcPr>
            <w:tcW w:w="210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C4220F9" w14:textId="75220B49" w:rsidR="00013564" w:rsidRPr="006E05DF" w:rsidRDefault="00953BC4" w:rsidP="002D3B01">
            <w:pPr>
              <w:pStyle w:val="Skyrius2"/>
              <w:spacing w:before="60"/>
              <w:ind w:left="0"/>
              <w:rPr>
                <w:rFonts w:ascii="Arial" w:hAnsi="Arial" w:cs="Arial"/>
                <w:sz w:val="24"/>
                <w:szCs w:val="24"/>
                <w:lang w:val="en-US"/>
              </w:rPr>
            </w:pPr>
            <w:r w:rsidRPr="006E05DF">
              <w:rPr>
                <w:rFonts w:ascii="Arial" w:hAnsi="Arial" w:cs="Arial"/>
                <w:b/>
                <w:bCs/>
                <w:sz w:val="24"/>
                <w:szCs w:val="24"/>
                <w:lang w:val="en-US"/>
              </w:rPr>
              <w:t>Maximum quantity</w:t>
            </w:r>
            <w:bookmarkStart w:id="50" w:name="_Toc220567404"/>
            <w:bookmarkEnd w:id="50"/>
          </w:p>
        </w:tc>
        <w:tc>
          <w:tcPr>
            <w:tcW w:w="215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FF7CB91" w14:textId="77777777" w:rsidR="00013564" w:rsidRPr="006E05DF" w:rsidRDefault="00013564" w:rsidP="002D3B01">
            <w:pPr>
              <w:pStyle w:val="Skyrius2"/>
              <w:spacing w:before="60"/>
              <w:ind w:left="0"/>
              <w:rPr>
                <w:rFonts w:ascii="Arial" w:hAnsi="Arial" w:cs="Arial"/>
                <w:sz w:val="24"/>
                <w:szCs w:val="24"/>
                <w:lang w:val="en-US"/>
              </w:rPr>
            </w:pPr>
            <w:bookmarkStart w:id="51" w:name="_Toc220567405"/>
            <w:r w:rsidRPr="006E05DF">
              <w:rPr>
                <w:rFonts w:ascii="Arial" w:hAnsi="Arial" w:cs="Arial"/>
                <w:b/>
                <w:bCs/>
                <w:sz w:val="24"/>
                <w:szCs w:val="24"/>
                <w:lang w:val="en-US"/>
              </w:rPr>
              <w:t>Unit of goods/services</w:t>
            </w:r>
            <w:bookmarkEnd w:id="51"/>
          </w:p>
        </w:tc>
      </w:tr>
      <w:tr w:rsidR="00013564" w:rsidRPr="006E05DF" w14:paraId="286DF772" w14:textId="77777777" w:rsidTr="006C7E83">
        <w:trPr>
          <w:trHeight w:val="300"/>
        </w:trPr>
        <w:tc>
          <w:tcPr>
            <w:tcW w:w="680" w:type="dxa"/>
            <w:tcBorders>
              <w:top w:val="single" w:sz="6" w:space="0" w:color="auto"/>
              <w:left w:val="single" w:sz="6" w:space="0" w:color="auto"/>
              <w:bottom w:val="single" w:sz="6" w:space="0" w:color="auto"/>
              <w:right w:val="single" w:sz="6" w:space="0" w:color="auto"/>
            </w:tcBorders>
            <w:hideMark/>
          </w:tcPr>
          <w:p w14:paraId="6D1D86C2" w14:textId="77777777" w:rsidR="00013564" w:rsidRPr="006E05DF" w:rsidRDefault="00013564" w:rsidP="00C2308E">
            <w:pPr>
              <w:pStyle w:val="Skyrius2"/>
              <w:numPr>
                <w:ilvl w:val="0"/>
                <w:numId w:val="11"/>
              </w:numPr>
              <w:spacing w:before="60"/>
              <w:rPr>
                <w:rFonts w:ascii="Arial" w:hAnsi="Arial" w:cs="Arial"/>
                <w:sz w:val="24"/>
                <w:szCs w:val="24"/>
                <w:lang w:val="en-US"/>
              </w:rPr>
            </w:pPr>
            <w:r w:rsidRPr="006E05DF">
              <w:rPr>
                <w:rFonts w:ascii="Arial" w:hAnsi="Arial" w:cs="Arial"/>
                <w:sz w:val="24"/>
                <w:szCs w:val="24"/>
                <w:lang w:val="en-US"/>
              </w:rPr>
              <w:t> </w:t>
            </w:r>
            <w:bookmarkStart w:id="52" w:name="_Toc220567406"/>
            <w:bookmarkEnd w:id="52"/>
          </w:p>
        </w:tc>
        <w:tc>
          <w:tcPr>
            <w:tcW w:w="4546" w:type="dxa"/>
            <w:tcBorders>
              <w:top w:val="single" w:sz="6" w:space="0" w:color="auto"/>
              <w:left w:val="single" w:sz="6" w:space="0" w:color="auto"/>
              <w:bottom w:val="single" w:sz="6" w:space="0" w:color="auto"/>
              <w:right w:val="single" w:sz="6" w:space="0" w:color="auto"/>
            </w:tcBorders>
            <w:hideMark/>
          </w:tcPr>
          <w:p w14:paraId="20C7C268" w14:textId="38F0F8F7" w:rsidR="00013564" w:rsidRPr="006E05DF" w:rsidRDefault="00C2769E" w:rsidP="00C2308E">
            <w:pPr>
              <w:pStyle w:val="Skyrius2"/>
              <w:numPr>
                <w:ilvl w:val="0"/>
                <w:numId w:val="0"/>
              </w:numPr>
              <w:spacing w:before="60"/>
              <w:ind w:left="314" w:hanging="30"/>
              <w:rPr>
                <w:rFonts w:ascii="Arial" w:hAnsi="Arial" w:cs="Arial"/>
                <w:sz w:val="24"/>
                <w:szCs w:val="24"/>
                <w:lang w:val="en-US"/>
              </w:rPr>
            </w:pPr>
            <w:bookmarkStart w:id="53" w:name="_Toc220567407"/>
            <w:r w:rsidRPr="006E05DF">
              <w:rPr>
                <w:rFonts w:ascii="Arial" w:hAnsi="Arial" w:cs="Arial"/>
                <w:color w:val="000000" w:themeColor="text1"/>
                <w:sz w:val="24"/>
                <w:szCs w:val="24"/>
                <w:lang w:val="en-US"/>
              </w:rPr>
              <w:t xml:space="preserve">REMOTE </w:t>
            </w:r>
            <w:r w:rsidR="00953BC4" w:rsidRPr="006E05DF">
              <w:rPr>
                <w:rFonts w:ascii="Arial" w:hAnsi="Arial" w:cs="Arial"/>
                <w:color w:val="000000" w:themeColor="text1"/>
                <w:sz w:val="24"/>
                <w:szCs w:val="24"/>
                <w:lang w:val="en-US"/>
              </w:rPr>
              <w:t>ID detection system for drones with all the functionality described in these technical specifications</w:t>
            </w:r>
            <w:bookmarkEnd w:id="53"/>
            <w:r w:rsidR="00812B31">
              <w:rPr>
                <w:rFonts w:ascii="Arial" w:hAnsi="Arial" w:cs="Arial"/>
                <w:color w:val="000000" w:themeColor="text1"/>
                <w:sz w:val="24"/>
                <w:szCs w:val="24"/>
                <w:lang w:val="en-US"/>
              </w:rPr>
              <w:t xml:space="preserve"> (including licenses)</w:t>
            </w:r>
          </w:p>
        </w:tc>
        <w:tc>
          <w:tcPr>
            <w:tcW w:w="2108" w:type="dxa"/>
            <w:tcBorders>
              <w:top w:val="single" w:sz="6" w:space="0" w:color="auto"/>
              <w:left w:val="single" w:sz="6" w:space="0" w:color="auto"/>
              <w:bottom w:val="single" w:sz="6" w:space="0" w:color="auto"/>
              <w:right w:val="single" w:sz="6" w:space="0" w:color="auto"/>
            </w:tcBorders>
          </w:tcPr>
          <w:p w14:paraId="2A79C20F" w14:textId="3EBBFEB8" w:rsidR="00013564" w:rsidRPr="002D3B01" w:rsidRDefault="002D3B01" w:rsidP="00C2308E">
            <w:pPr>
              <w:pStyle w:val="Skyrius2"/>
              <w:numPr>
                <w:ilvl w:val="0"/>
                <w:numId w:val="0"/>
              </w:numPr>
              <w:spacing w:before="60"/>
              <w:ind w:left="964"/>
              <w:rPr>
                <w:rFonts w:ascii="Arial" w:hAnsi="Arial" w:cs="Arial"/>
                <w:sz w:val="24"/>
                <w:szCs w:val="24"/>
              </w:rPr>
            </w:pPr>
            <w:r>
              <w:rPr>
                <w:rFonts w:ascii="Arial" w:hAnsi="Arial" w:cs="Arial"/>
                <w:sz w:val="24"/>
                <w:szCs w:val="24"/>
              </w:rPr>
              <w:t>12</w:t>
            </w:r>
          </w:p>
        </w:tc>
        <w:tc>
          <w:tcPr>
            <w:tcW w:w="2153" w:type="dxa"/>
            <w:tcBorders>
              <w:top w:val="single" w:sz="6" w:space="0" w:color="auto"/>
              <w:left w:val="single" w:sz="6" w:space="0" w:color="auto"/>
              <w:bottom w:val="single" w:sz="6" w:space="0" w:color="auto"/>
              <w:right w:val="single" w:sz="6" w:space="0" w:color="auto"/>
            </w:tcBorders>
            <w:hideMark/>
          </w:tcPr>
          <w:p w14:paraId="1C168EB8" w14:textId="4C23005A" w:rsidR="00013564" w:rsidRPr="006E05DF" w:rsidRDefault="00953BC4" w:rsidP="00C2308E">
            <w:pPr>
              <w:pStyle w:val="Skyrius2"/>
              <w:numPr>
                <w:ilvl w:val="0"/>
                <w:numId w:val="0"/>
              </w:numPr>
              <w:spacing w:before="60"/>
              <w:ind w:left="964" w:hanging="680"/>
              <w:rPr>
                <w:rFonts w:ascii="Arial" w:hAnsi="Arial" w:cs="Arial"/>
                <w:sz w:val="24"/>
                <w:szCs w:val="24"/>
                <w:lang w:val="en-US"/>
              </w:rPr>
            </w:pPr>
            <w:bookmarkStart w:id="54" w:name="_Toc220567409"/>
            <w:r w:rsidRPr="006E05DF">
              <w:rPr>
                <w:rFonts w:ascii="Arial" w:hAnsi="Arial" w:cs="Arial"/>
                <w:sz w:val="24"/>
                <w:szCs w:val="24"/>
                <w:lang w:val="en-US"/>
              </w:rPr>
              <w:t>Month</w:t>
            </w:r>
            <w:bookmarkEnd w:id="54"/>
          </w:p>
        </w:tc>
      </w:tr>
      <w:tr w:rsidR="00013564" w:rsidRPr="006E05DF" w14:paraId="6B33C10C" w14:textId="77777777" w:rsidTr="006C7E83">
        <w:trPr>
          <w:trHeight w:val="300"/>
        </w:trPr>
        <w:tc>
          <w:tcPr>
            <w:tcW w:w="680" w:type="dxa"/>
            <w:tcBorders>
              <w:top w:val="single" w:sz="6" w:space="0" w:color="auto"/>
              <w:left w:val="single" w:sz="6" w:space="0" w:color="auto"/>
              <w:bottom w:val="single" w:sz="6" w:space="0" w:color="auto"/>
              <w:right w:val="single" w:sz="6" w:space="0" w:color="auto"/>
            </w:tcBorders>
            <w:hideMark/>
          </w:tcPr>
          <w:p w14:paraId="1DBA98A6" w14:textId="77777777" w:rsidR="00013564" w:rsidRPr="006E05DF" w:rsidRDefault="00013564" w:rsidP="00C2308E">
            <w:pPr>
              <w:pStyle w:val="Skyrius2"/>
              <w:numPr>
                <w:ilvl w:val="0"/>
                <w:numId w:val="12"/>
              </w:numPr>
              <w:spacing w:before="60"/>
              <w:rPr>
                <w:rFonts w:ascii="Arial" w:hAnsi="Arial" w:cs="Arial"/>
                <w:sz w:val="24"/>
                <w:szCs w:val="24"/>
                <w:lang w:val="en-US"/>
              </w:rPr>
            </w:pPr>
            <w:r w:rsidRPr="006E05DF">
              <w:rPr>
                <w:rFonts w:ascii="Arial" w:hAnsi="Arial" w:cs="Arial"/>
                <w:sz w:val="24"/>
                <w:szCs w:val="24"/>
                <w:lang w:val="en-US"/>
              </w:rPr>
              <w:t> </w:t>
            </w:r>
            <w:bookmarkStart w:id="55" w:name="_Toc220567410"/>
            <w:bookmarkEnd w:id="55"/>
          </w:p>
        </w:tc>
        <w:tc>
          <w:tcPr>
            <w:tcW w:w="4546" w:type="dxa"/>
            <w:tcBorders>
              <w:top w:val="single" w:sz="6" w:space="0" w:color="auto"/>
              <w:left w:val="single" w:sz="6" w:space="0" w:color="auto"/>
              <w:bottom w:val="single" w:sz="6" w:space="0" w:color="auto"/>
              <w:right w:val="single" w:sz="6" w:space="0" w:color="auto"/>
            </w:tcBorders>
            <w:hideMark/>
          </w:tcPr>
          <w:p w14:paraId="1A7ECFAE" w14:textId="4A1E24F8" w:rsidR="00013564" w:rsidRPr="006E05DF" w:rsidRDefault="00953BC4" w:rsidP="00C2308E">
            <w:pPr>
              <w:pStyle w:val="Skyrius2"/>
              <w:numPr>
                <w:ilvl w:val="0"/>
                <w:numId w:val="0"/>
              </w:numPr>
              <w:tabs>
                <w:tab w:val="clear" w:pos="567"/>
                <w:tab w:val="left" w:pos="343"/>
              </w:tabs>
              <w:spacing w:before="60"/>
              <w:ind w:left="314"/>
              <w:rPr>
                <w:rFonts w:ascii="Arial" w:hAnsi="Arial" w:cs="Arial"/>
                <w:sz w:val="24"/>
                <w:szCs w:val="24"/>
                <w:lang w:val="en-US"/>
              </w:rPr>
            </w:pPr>
            <w:bookmarkStart w:id="56" w:name="_Toc220567411"/>
            <w:r w:rsidRPr="006E05DF">
              <w:rPr>
                <w:rFonts w:ascii="Arial" w:hAnsi="Arial" w:cs="Arial"/>
                <w:color w:val="000000" w:themeColor="text1"/>
                <w:sz w:val="24"/>
                <w:szCs w:val="24"/>
                <w:lang w:val="en-US"/>
              </w:rPr>
              <w:t xml:space="preserve">Installation of </w:t>
            </w:r>
            <w:r w:rsidR="00C2769E" w:rsidRPr="006E05DF">
              <w:rPr>
                <w:rFonts w:ascii="Arial" w:hAnsi="Arial" w:cs="Arial"/>
                <w:color w:val="000000" w:themeColor="text1"/>
                <w:sz w:val="24"/>
                <w:szCs w:val="24"/>
                <w:lang w:val="en-US"/>
              </w:rPr>
              <w:t>REMOTE</w:t>
            </w:r>
            <w:r w:rsidRPr="006E05DF">
              <w:rPr>
                <w:rFonts w:ascii="Arial" w:hAnsi="Arial" w:cs="Arial"/>
                <w:color w:val="000000" w:themeColor="text1"/>
                <w:sz w:val="24"/>
                <w:szCs w:val="24"/>
                <w:lang w:val="en-US"/>
              </w:rPr>
              <w:t xml:space="preserve"> ID detection system for drones and installation of hardware</w:t>
            </w:r>
            <w:bookmarkEnd w:id="56"/>
          </w:p>
        </w:tc>
        <w:tc>
          <w:tcPr>
            <w:tcW w:w="2108" w:type="dxa"/>
            <w:tcBorders>
              <w:top w:val="single" w:sz="6" w:space="0" w:color="auto"/>
              <w:left w:val="single" w:sz="6" w:space="0" w:color="auto"/>
              <w:bottom w:val="single" w:sz="6" w:space="0" w:color="auto"/>
              <w:right w:val="single" w:sz="6" w:space="0" w:color="auto"/>
            </w:tcBorders>
          </w:tcPr>
          <w:p w14:paraId="0DF2029B" w14:textId="4D279C6E" w:rsidR="00013564" w:rsidRPr="006E05DF" w:rsidRDefault="002D3B01" w:rsidP="00C2308E">
            <w:pPr>
              <w:pStyle w:val="Skyrius2"/>
              <w:numPr>
                <w:ilvl w:val="0"/>
                <w:numId w:val="0"/>
              </w:numPr>
              <w:spacing w:before="60"/>
              <w:ind w:left="964"/>
              <w:rPr>
                <w:rFonts w:ascii="Arial" w:hAnsi="Arial" w:cs="Arial"/>
                <w:sz w:val="24"/>
                <w:szCs w:val="24"/>
                <w:lang w:val="en-US"/>
              </w:rPr>
            </w:pPr>
            <w:r>
              <w:rPr>
                <w:rFonts w:ascii="Arial" w:hAnsi="Arial" w:cs="Arial"/>
                <w:sz w:val="24"/>
                <w:szCs w:val="24"/>
                <w:lang w:val="en-US"/>
              </w:rPr>
              <w:t>1</w:t>
            </w:r>
          </w:p>
        </w:tc>
        <w:tc>
          <w:tcPr>
            <w:tcW w:w="2153" w:type="dxa"/>
            <w:tcBorders>
              <w:top w:val="single" w:sz="6" w:space="0" w:color="auto"/>
              <w:left w:val="single" w:sz="6" w:space="0" w:color="auto"/>
              <w:bottom w:val="single" w:sz="6" w:space="0" w:color="auto"/>
              <w:right w:val="single" w:sz="6" w:space="0" w:color="auto"/>
            </w:tcBorders>
            <w:hideMark/>
          </w:tcPr>
          <w:p w14:paraId="185AB739" w14:textId="77777777" w:rsidR="00013564" w:rsidRPr="006E05DF" w:rsidRDefault="00013564" w:rsidP="00C2308E">
            <w:pPr>
              <w:pStyle w:val="Skyrius2"/>
              <w:numPr>
                <w:ilvl w:val="0"/>
                <w:numId w:val="0"/>
              </w:numPr>
              <w:spacing w:before="60"/>
              <w:ind w:left="964" w:hanging="680"/>
              <w:rPr>
                <w:rFonts w:ascii="Arial" w:hAnsi="Arial" w:cs="Arial"/>
                <w:sz w:val="24"/>
                <w:szCs w:val="24"/>
                <w:lang w:val="en-US"/>
              </w:rPr>
            </w:pPr>
            <w:bookmarkStart w:id="57" w:name="_Toc220567413"/>
            <w:r w:rsidRPr="006E05DF">
              <w:rPr>
                <w:rFonts w:ascii="Arial" w:hAnsi="Arial" w:cs="Arial"/>
                <w:sz w:val="24"/>
                <w:szCs w:val="24"/>
                <w:lang w:val="en-US"/>
              </w:rPr>
              <w:t>Set</w:t>
            </w:r>
            <w:bookmarkEnd w:id="57"/>
          </w:p>
        </w:tc>
      </w:tr>
      <w:tr w:rsidR="009E5EC3" w:rsidRPr="006E05DF" w14:paraId="7948A12F" w14:textId="77777777" w:rsidTr="006C7E83">
        <w:trPr>
          <w:trHeight w:val="300"/>
        </w:trPr>
        <w:tc>
          <w:tcPr>
            <w:tcW w:w="680" w:type="dxa"/>
            <w:tcBorders>
              <w:top w:val="single" w:sz="6" w:space="0" w:color="auto"/>
              <w:left w:val="single" w:sz="6" w:space="0" w:color="auto"/>
              <w:bottom w:val="single" w:sz="6" w:space="0" w:color="auto"/>
              <w:right w:val="single" w:sz="6" w:space="0" w:color="auto"/>
            </w:tcBorders>
            <w:hideMark/>
          </w:tcPr>
          <w:p w14:paraId="579E3188" w14:textId="79975179" w:rsidR="009E5EC3" w:rsidRPr="006E05DF" w:rsidRDefault="00810CF0" w:rsidP="00810CF0">
            <w:pPr>
              <w:pStyle w:val="Skyrius2"/>
              <w:numPr>
                <w:ilvl w:val="0"/>
                <w:numId w:val="0"/>
              </w:numPr>
              <w:spacing w:before="60"/>
              <w:ind w:left="360"/>
              <w:rPr>
                <w:rFonts w:ascii="Arial" w:hAnsi="Arial" w:cs="Arial"/>
                <w:sz w:val="24"/>
                <w:szCs w:val="24"/>
                <w:lang w:val="en-US"/>
              </w:rPr>
            </w:pPr>
            <w:r>
              <w:rPr>
                <w:rFonts w:ascii="Arial" w:hAnsi="Arial" w:cs="Arial"/>
                <w:sz w:val="24"/>
                <w:szCs w:val="24"/>
                <w:lang w:val="en-US"/>
              </w:rPr>
              <w:t>3.</w:t>
            </w:r>
            <w:r w:rsidR="009E5EC3" w:rsidRPr="006E05DF">
              <w:rPr>
                <w:rFonts w:ascii="Arial" w:hAnsi="Arial" w:cs="Arial"/>
                <w:sz w:val="24"/>
                <w:szCs w:val="24"/>
                <w:lang w:val="en-US"/>
              </w:rPr>
              <w:t> </w:t>
            </w:r>
            <w:bookmarkStart w:id="58" w:name="_Toc220567418"/>
            <w:bookmarkEnd w:id="58"/>
          </w:p>
        </w:tc>
        <w:tc>
          <w:tcPr>
            <w:tcW w:w="4546" w:type="dxa"/>
            <w:tcBorders>
              <w:top w:val="single" w:sz="6" w:space="0" w:color="auto"/>
              <w:left w:val="single" w:sz="6" w:space="0" w:color="auto"/>
              <w:bottom w:val="single" w:sz="6" w:space="0" w:color="auto"/>
              <w:right w:val="single" w:sz="6" w:space="0" w:color="auto"/>
            </w:tcBorders>
            <w:hideMark/>
          </w:tcPr>
          <w:p w14:paraId="6ADF1D5F" w14:textId="7221435A" w:rsidR="009E5EC3" w:rsidRPr="006E05DF" w:rsidRDefault="009E5EC3" w:rsidP="00C2308E">
            <w:pPr>
              <w:pStyle w:val="Skyrius2"/>
              <w:numPr>
                <w:ilvl w:val="0"/>
                <w:numId w:val="0"/>
              </w:numPr>
              <w:spacing w:before="60"/>
              <w:ind w:left="315" w:hanging="31"/>
              <w:rPr>
                <w:rFonts w:ascii="Arial" w:hAnsi="Arial" w:cs="Arial"/>
                <w:sz w:val="24"/>
                <w:szCs w:val="24"/>
                <w:lang w:val="en-US"/>
              </w:rPr>
            </w:pPr>
            <w:bookmarkStart w:id="59" w:name="_Toc220567419"/>
            <w:r w:rsidRPr="006E05DF">
              <w:rPr>
                <w:rFonts w:ascii="Arial" w:hAnsi="Arial" w:cs="Arial"/>
                <w:sz w:val="24"/>
                <w:szCs w:val="24"/>
                <w:lang w:val="en-US"/>
              </w:rPr>
              <w:t xml:space="preserve">Maintenance and preventive servicing services to ensure the continuous operation of systems, including spare parts </w:t>
            </w:r>
            <w:bookmarkEnd w:id="59"/>
          </w:p>
        </w:tc>
        <w:tc>
          <w:tcPr>
            <w:tcW w:w="2108" w:type="dxa"/>
            <w:tcBorders>
              <w:top w:val="single" w:sz="6" w:space="0" w:color="auto"/>
              <w:left w:val="single" w:sz="6" w:space="0" w:color="auto"/>
              <w:bottom w:val="single" w:sz="6" w:space="0" w:color="auto"/>
              <w:right w:val="single" w:sz="6" w:space="0" w:color="auto"/>
            </w:tcBorders>
          </w:tcPr>
          <w:p w14:paraId="0C76C618" w14:textId="04CB31C1" w:rsidR="009E5EC3" w:rsidRPr="006E05DF" w:rsidRDefault="002D3B01" w:rsidP="00C2308E">
            <w:pPr>
              <w:pStyle w:val="Skyrius2"/>
              <w:numPr>
                <w:ilvl w:val="0"/>
                <w:numId w:val="0"/>
              </w:numPr>
              <w:spacing w:before="60"/>
              <w:ind w:left="964"/>
              <w:rPr>
                <w:rFonts w:ascii="Arial" w:hAnsi="Arial" w:cs="Arial"/>
                <w:sz w:val="24"/>
                <w:szCs w:val="24"/>
                <w:lang w:val="en-US"/>
              </w:rPr>
            </w:pPr>
            <w:r>
              <w:rPr>
                <w:rFonts w:ascii="Arial" w:hAnsi="Arial" w:cs="Arial"/>
                <w:sz w:val="24"/>
                <w:szCs w:val="24"/>
                <w:lang w:val="en-US"/>
              </w:rPr>
              <w:t>12</w:t>
            </w:r>
          </w:p>
        </w:tc>
        <w:tc>
          <w:tcPr>
            <w:tcW w:w="2153" w:type="dxa"/>
            <w:tcBorders>
              <w:top w:val="single" w:sz="6" w:space="0" w:color="auto"/>
              <w:left w:val="single" w:sz="6" w:space="0" w:color="auto"/>
              <w:bottom w:val="single" w:sz="6" w:space="0" w:color="auto"/>
              <w:right w:val="single" w:sz="6" w:space="0" w:color="auto"/>
            </w:tcBorders>
            <w:hideMark/>
          </w:tcPr>
          <w:p w14:paraId="0CF6F604" w14:textId="2F367723" w:rsidR="009E5EC3" w:rsidRPr="006E05DF" w:rsidRDefault="009E5EC3" w:rsidP="00C2308E">
            <w:pPr>
              <w:pStyle w:val="Skyrius2"/>
              <w:numPr>
                <w:ilvl w:val="0"/>
                <w:numId w:val="0"/>
              </w:numPr>
              <w:spacing w:before="60"/>
              <w:ind w:left="964" w:hanging="680"/>
              <w:rPr>
                <w:rFonts w:ascii="Arial" w:hAnsi="Arial" w:cs="Arial"/>
                <w:sz w:val="24"/>
                <w:szCs w:val="24"/>
                <w:lang w:val="en-US"/>
              </w:rPr>
            </w:pPr>
            <w:r w:rsidRPr="006E05DF">
              <w:rPr>
                <w:rFonts w:ascii="Arial" w:hAnsi="Arial" w:cs="Arial"/>
                <w:sz w:val="24"/>
                <w:szCs w:val="24"/>
                <w:lang w:val="en-US"/>
              </w:rPr>
              <w:t>Month</w:t>
            </w:r>
          </w:p>
        </w:tc>
      </w:tr>
      <w:tr w:rsidR="00F85816" w:rsidRPr="006E05DF" w14:paraId="18B58CDD" w14:textId="77777777" w:rsidTr="006C7E83">
        <w:trPr>
          <w:trHeight w:val="300"/>
        </w:trPr>
        <w:tc>
          <w:tcPr>
            <w:tcW w:w="680" w:type="dxa"/>
            <w:tcBorders>
              <w:top w:val="single" w:sz="6" w:space="0" w:color="auto"/>
              <w:left w:val="single" w:sz="6" w:space="0" w:color="auto"/>
              <w:bottom w:val="single" w:sz="6" w:space="0" w:color="auto"/>
              <w:right w:val="single" w:sz="6" w:space="0" w:color="auto"/>
            </w:tcBorders>
          </w:tcPr>
          <w:p w14:paraId="62297CD0" w14:textId="77777777" w:rsidR="00F85816" w:rsidRPr="006E05DF" w:rsidRDefault="00F85816" w:rsidP="00C2308E">
            <w:pPr>
              <w:pStyle w:val="Skyrius2"/>
              <w:numPr>
                <w:ilvl w:val="0"/>
                <w:numId w:val="14"/>
              </w:numPr>
              <w:spacing w:before="60"/>
              <w:rPr>
                <w:rFonts w:ascii="Arial" w:hAnsi="Arial" w:cs="Arial"/>
                <w:sz w:val="24"/>
                <w:szCs w:val="24"/>
                <w:lang w:val="en-US"/>
              </w:rPr>
            </w:pPr>
          </w:p>
        </w:tc>
        <w:tc>
          <w:tcPr>
            <w:tcW w:w="4546" w:type="dxa"/>
            <w:tcBorders>
              <w:top w:val="single" w:sz="6" w:space="0" w:color="auto"/>
              <w:left w:val="single" w:sz="6" w:space="0" w:color="auto"/>
              <w:bottom w:val="single" w:sz="6" w:space="0" w:color="auto"/>
              <w:right w:val="single" w:sz="6" w:space="0" w:color="auto"/>
            </w:tcBorders>
          </w:tcPr>
          <w:p w14:paraId="6CA629FA" w14:textId="037CA797" w:rsidR="00F85816" w:rsidRPr="006E05DF" w:rsidRDefault="00CF6557" w:rsidP="00C2308E">
            <w:pPr>
              <w:pStyle w:val="Skyrius2"/>
              <w:numPr>
                <w:ilvl w:val="0"/>
                <w:numId w:val="0"/>
              </w:numPr>
              <w:spacing w:before="60"/>
              <w:ind w:left="315" w:hanging="31"/>
              <w:rPr>
                <w:rFonts w:ascii="Arial" w:hAnsi="Arial" w:cs="Arial"/>
                <w:sz w:val="24"/>
                <w:szCs w:val="24"/>
                <w:lang w:val="en-US"/>
              </w:rPr>
            </w:pPr>
            <w:r w:rsidRPr="006E05DF">
              <w:rPr>
                <w:rFonts w:ascii="Arial" w:hAnsi="Arial" w:cs="Arial"/>
                <w:sz w:val="24"/>
                <w:szCs w:val="24"/>
                <w:lang w:val="en-US"/>
              </w:rPr>
              <w:t xml:space="preserve">Integration with Unmanned </w:t>
            </w:r>
            <w:r w:rsidR="00556C76" w:rsidRPr="006E05DF">
              <w:rPr>
                <w:rFonts w:ascii="Arial" w:hAnsi="Arial" w:cs="Arial"/>
                <w:sz w:val="24"/>
                <w:szCs w:val="24"/>
                <w:lang w:val="en-US"/>
              </w:rPr>
              <w:t>Traffic</w:t>
            </w:r>
            <w:r w:rsidRPr="006E05DF">
              <w:rPr>
                <w:rFonts w:ascii="Arial" w:hAnsi="Arial" w:cs="Arial"/>
                <w:sz w:val="24"/>
                <w:szCs w:val="24"/>
                <w:lang w:val="en-US"/>
              </w:rPr>
              <w:t xml:space="preserve"> Management </w:t>
            </w:r>
            <w:r w:rsidR="00230615" w:rsidRPr="006E05DF">
              <w:rPr>
                <w:rFonts w:ascii="Arial" w:hAnsi="Arial" w:cs="Arial"/>
                <w:sz w:val="24"/>
                <w:szCs w:val="24"/>
                <w:lang w:val="en-US"/>
              </w:rPr>
              <w:t xml:space="preserve">Application programming interface </w:t>
            </w:r>
            <w:r w:rsidR="00226F7D" w:rsidRPr="006E05DF">
              <w:rPr>
                <w:rFonts w:ascii="Arial" w:hAnsi="Arial" w:cs="Arial"/>
                <w:sz w:val="24"/>
                <w:szCs w:val="24"/>
                <w:lang w:val="en-US"/>
              </w:rPr>
              <w:t>ON UTM</w:t>
            </w:r>
            <w:r w:rsidR="00230615" w:rsidRPr="006E05DF">
              <w:rPr>
                <w:rFonts w:ascii="Arial" w:hAnsi="Arial" w:cs="Arial"/>
                <w:sz w:val="24"/>
                <w:szCs w:val="24"/>
                <w:lang w:val="en-US"/>
              </w:rPr>
              <w:t xml:space="preserve"> (Lithuania)</w:t>
            </w:r>
          </w:p>
        </w:tc>
        <w:tc>
          <w:tcPr>
            <w:tcW w:w="2108" w:type="dxa"/>
            <w:tcBorders>
              <w:top w:val="single" w:sz="6" w:space="0" w:color="auto"/>
              <w:left w:val="single" w:sz="6" w:space="0" w:color="auto"/>
              <w:bottom w:val="single" w:sz="6" w:space="0" w:color="auto"/>
              <w:right w:val="single" w:sz="6" w:space="0" w:color="auto"/>
            </w:tcBorders>
          </w:tcPr>
          <w:p w14:paraId="3DA543AC" w14:textId="024064CD" w:rsidR="00F85816" w:rsidRPr="006E05DF" w:rsidRDefault="002D3B01" w:rsidP="00C2308E">
            <w:pPr>
              <w:pStyle w:val="Skyrius2"/>
              <w:numPr>
                <w:ilvl w:val="0"/>
                <w:numId w:val="0"/>
              </w:numPr>
              <w:spacing w:before="60"/>
              <w:ind w:left="964"/>
              <w:rPr>
                <w:rFonts w:ascii="Arial" w:hAnsi="Arial" w:cs="Arial"/>
                <w:sz w:val="24"/>
                <w:szCs w:val="24"/>
                <w:lang w:val="en-US"/>
              </w:rPr>
            </w:pPr>
            <w:r>
              <w:rPr>
                <w:rFonts w:ascii="Arial" w:hAnsi="Arial" w:cs="Arial"/>
                <w:sz w:val="24"/>
                <w:szCs w:val="24"/>
                <w:lang w:val="en-US"/>
              </w:rPr>
              <w:t>1</w:t>
            </w:r>
          </w:p>
        </w:tc>
        <w:tc>
          <w:tcPr>
            <w:tcW w:w="2153" w:type="dxa"/>
            <w:tcBorders>
              <w:top w:val="single" w:sz="6" w:space="0" w:color="auto"/>
              <w:left w:val="single" w:sz="6" w:space="0" w:color="auto"/>
              <w:bottom w:val="single" w:sz="6" w:space="0" w:color="auto"/>
              <w:right w:val="single" w:sz="6" w:space="0" w:color="auto"/>
            </w:tcBorders>
          </w:tcPr>
          <w:p w14:paraId="0821EE09" w14:textId="534685EC" w:rsidR="00F85816" w:rsidRPr="006E05DF" w:rsidRDefault="00230615" w:rsidP="00C2308E">
            <w:pPr>
              <w:pStyle w:val="Skyrius2"/>
              <w:numPr>
                <w:ilvl w:val="0"/>
                <w:numId w:val="0"/>
              </w:numPr>
              <w:spacing w:before="60"/>
              <w:ind w:left="964" w:hanging="680"/>
              <w:rPr>
                <w:rFonts w:ascii="Arial" w:hAnsi="Arial" w:cs="Arial"/>
                <w:sz w:val="24"/>
                <w:szCs w:val="24"/>
                <w:lang w:val="en-US"/>
              </w:rPr>
            </w:pPr>
            <w:r w:rsidRPr="006E05DF">
              <w:rPr>
                <w:rFonts w:ascii="Arial" w:hAnsi="Arial" w:cs="Arial"/>
                <w:sz w:val="24"/>
                <w:szCs w:val="24"/>
                <w:lang w:val="en-US"/>
              </w:rPr>
              <w:t>Set</w:t>
            </w:r>
          </w:p>
        </w:tc>
      </w:tr>
    </w:tbl>
    <w:p w14:paraId="73098565" w14:textId="6A234F55" w:rsidR="00013564" w:rsidRPr="006E05DF" w:rsidRDefault="00013564" w:rsidP="00C2308E">
      <w:pPr>
        <w:pStyle w:val="Skyrius2"/>
        <w:numPr>
          <w:ilvl w:val="0"/>
          <w:numId w:val="0"/>
        </w:numPr>
        <w:spacing w:before="60"/>
        <w:ind w:left="964"/>
        <w:rPr>
          <w:rFonts w:ascii="Arial" w:hAnsi="Arial" w:cs="Arial"/>
          <w:i/>
          <w:iCs/>
          <w:sz w:val="24"/>
          <w:szCs w:val="24"/>
          <w:lang w:val="en-US"/>
        </w:rPr>
      </w:pPr>
      <w:bookmarkStart w:id="60" w:name="_Toc220567422"/>
      <w:r w:rsidRPr="006E05DF">
        <w:rPr>
          <w:rFonts w:ascii="Arial" w:hAnsi="Arial" w:cs="Arial"/>
          <w:sz w:val="24"/>
          <w:szCs w:val="24"/>
          <w:lang w:val="en-US"/>
        </w:rPr>
        <w:t xml:space="preserve">*The </w:t>
      </w:r>
      <w:r w:rsidR="00556C76">
        <w:rPr>
          <w:rFonts w:ascii="Arial" w:hAnsi="Arial" w:cs="Arial"/>
          <w:sz w:val="24"/>
          <w:szCs w:val="24"/>
          <w:lang w:val="en-US"/>
        </w:rPr>
        <w:t>Customer</w:t>
      </w:r>
      <w:r w:rsidRPr="006E05DF">
        <w:rPr>
          <w:rFonts w:ascii="Arial" w:hAnsi="Arial" w:cs="Arial"/>
          <w:sz w:val="24"/>
          <w:szCs w:val="24"/>
          <w:lang w:val="en-US"/>
        </w:rPr>
        <w:t xml:space="preserve"> does not undertake to order all the specified goods or services. If the Supplier indicates in the offer that part of the services or equipment is provided free of charge or at a significantly reduced price (e.g. The price will be transferred to the other quotation lines), the Supplier will have to provide these services at the price specified in the quotation, regardless of whether other goods or services from the table above are ordered.</w:t>
      </w:r>
      <w:bookmarkEnd w:id="60"/>
    </w:p>
    <w:p w14:paraId="74152F02" w14:textId="77777777" w:rsidR="00013564" w:rsidRPr="006E05DF" w:rsidRDefault="00013564" w:rsidP="00C2308E">
      <w:pPr>
        <w:pStyle w:val="Skyrius2"/>
        <w:numPr>
          <w:ilvl w:val="0"/>
          <w:numId w:val="0"/>
        </w:numPr>
        <w:spacing w:before="60"/>
        <w:rPr>
          <w:rFonts w:ascii="Arial" w:hAnsi="Arial" w:cs="Arial"/>
          <w:sz w:val="24"/>
          <w:szCs w:val="24"/>
          <w:lang w:val="en-US"/>
        </w:rPr>
      </w:pPr>
    </w:p>
    <w:p w14:paraId="4E714582" w14:textId="0ABF54C8" w:rsidR="002F76D8" w:rsidRPr="006E05DF" w:rsidRDefault="00D4145A" w:rsidP="00C2308E">
      <w:pPr>
        <w:pStyle w:val="Skyrius1"/>
        <w:spacing w:before="60"/>
        <w:ind w:hanging="5322"/>
        <w:rPr>
          <w:rFonts w:ascii="Arial" w:hAnsi="Arial" w:cs="Arial"/>
          <w:sz w:val="24"/>
          <w:szCs w:val="24"/>
          <w:lang w:val="en-US"/>
        </w:rPr>
      </w:pPr>
      <w:bookmarkStart w:id="61" w:name="_Toc220567423"/>
      <w:bookmarkEnd w:id="20"/>
      <w:bookmarkEnd w:id="21"/>
      <w:bookmarkEnd w:id="22"/>
      <w:bookmarkEnd w:id="23"/>
      <w:r w:rsidRPr="006E05DF">
        <w:rPr>
          <w:rFonts w:ascii="Arial" w:hAnsi="Arial" w:cs="Arial"/>
          <w:sz w:val="24"/>
          <w:szCs w:val="24"/>
          <w:lang w:val="en-US"/>
        </w:rPr>
        <w:t>GENERAL SYSTEM REQUIREMENTS</w:t>
      </w:r>
      <w:bookmarkEnd w:id="61"/>
    </w:p>
    <w:p w14:paraId="4E3B5C5B" w14:textId="3233D502" w:rsidR="00B52940" w:rsidRPr="006E05DF" w:rsidRDefault="00B52940" w:rsidP="00C2308E">
      <w:pPr>
        <w:pStyle w:val="Skyrius2"/>
        <w:numPr>
          <w:ilvl w:val="0"/>
          <w:numId w:val="0"/>
        </w:numPr>
        <w:spacing w:before="60"/>
        <w:rPr>
          <w:rFonts w:ascii="Arial" w:hAnsi="Arial" w:cs="Arial"/>
          <w:sz w:val="24"/>
          <w:szCs w:val="24"/>
          <w:lang w:val="en-US" w:eastAsia="lt-LT"/>
        </w:rPr>
      </w:pPr>
      <w:bookmarkStart w:id="62" w:name="_Hlk508264833"/>
    </w:p>
    <w:p w14:paraId="5B17B316" w14:textId="77777777" w:rsidR="007F6878" w:rsidRDefault="009746F5" w:rsidP="00C2308E">
      <w:pPr>
        <w:pStyle w:val="Skyrius2"/>
        <w:tabs>
          <w:tab w:val="clear" w:pos="567"/>
          <w:tab w:val="left" w:pos="993"/>
        </w:tabs>
        <w:spacing w:before="60"/>
        <w:ind w:left="567" w:firstLine="0"/>
        <w:jc w:val="left"/>
        <w:rPr>
          <w:rFonts w:ascii="Arial" w:hAnsi="Arial" w:cs="Arial"/>
          <w:sz w:val="24"/>
          <w:szCs w:val="24"/>
          <w:lang w:val="en-US" w:eastAsia="lt-LT"/>
        </w:rPr>
      </w:pPr>
      <w:bookmarkStart w:id="63" w:name="_Toc220076197"/>
      <w:bookmarkStart w:id="64" w:name="_Toc220076969"/>
      <w:bookmarkStart w:id="65" w:name="_Toc220567424"/>
      <w:r w:rsidRPr="006E05DF">
        <w:rPr>
          <w:rFonts w:ascii="Arial" w:hAnsi="Arial" w:cs="Arial"/>
          <w:sz w:val="24"/>
          <w:szCs w:val="24"/>
          <w:lang w:val="en-US" w:eastAsia="lt-LT"/>
        </w:rPr>
        <w:t xml:space="preserve">The system software must be web-based and accessible through standard web browsers (Google Chrome, Microsoft Edge, Mozilla Firefox or equivalent). </w:t>
      </w:r>
    </w:p>
    <w:p w14:paraId="69D303BA" w14:textId="09636C08" w:rsidR="003D0808" w:rsidRPr="006E05DF" w:rsidRDefault="009746F5" w:rsidP="00C2308E">
      <w:pPr>
        <w:pStyle w:val="Skyrius2"/>
        <w:tabs>
          <w:tab w:val="clear" w:pos="567"/>
          <w:tab w:val="left" w:pos="993"/>
        </w:tabs>
        <w:spacing w:before="60"/>
        <w:ind w:left="567" w:firstLine="0"/>
        <w:jc w:val="left"/>
        <w:rPr>
          <w:rFonts w:ascii="Arial" w:hAnsi="Arial" w:cs="Arial"/>
          <w:sz w:val="24"/>
          <w:szCs w:val="24"/>
          <w:lang w:val="en-US" w:eastAsia="lt-LT"/>
        </w:rPr>
      </w:pPr>
      <w:r w:rsidRPr="006E05DF">
        <w:rPr>
          <w:rFonts w:ascii="Arial" w:hAnsi="Arial" w:cs="Arial"/>
          <w:sz w:val="24"/>
          <w:szCs w:val="24"/>
          <w:lang w:val="en-US" w:eastAsia="lt-LT"/>
        </w:rPr>
        <w:t>The supplier must ensure at least 20 (twenty) individual user licenses granting the right to connect to the system.</w:t>
      </w:r>
    </w:p>
    <w:p w14:paraId="6FBB33C3" w14:textId="77777777" w:rsidR="00E5615C" w:rsidRPr="006E05DF" w:rsidRDefault="009746F5" w:rsidP="00C2308E">
      <w:pPr>
        <w:pStyle w:val="Skyrius2"/>
        <w:tabs>
          <w:tab w:val="clear" w:pos="567"/>
          <w:tab w:val="left" w:pos="993"/>
        </w:tabs>
        <w:spacing w:before="60"/>
        <w:ind w:left="567" w:firstLine="0"/>
        <w:jc w:val="left"/>
        <w:rPr>
          <w:rFonts w:ascii="Arial" w:hAnsi="Arial" w:cs="Arial"/>
          <w:sz w:val="24"/>
          <w:szCs w:val="24"/>
          <w:lang w:val="en-US" w:eastAsia="lt-LT"/>
        </w:rPr>
      </w:pPr>
      <w:r w:rsidRPr="006E05DF">
        <w:rPr>
          <w:rFonts w:ascii="Arial" w:hAnsi="Arial" w:cs="Arial"/>
          <w:sz w:val="24"/>
          <w:szCs w:val="24"/>
          <w:lang w:val="en-US" w:eastAsia="lt-LT"/>
        </w:rPr>
        <w:t>The system must support at least 20 (twenty) users connected simultaneously, ensuring stable operation and real-time data updates.</w:t>
      </w:r>
    </w:p>
    <w:p w14:paraId="37834E81" w14:textId="5AAAF083" w:rsidR="00E5615C" w:rsidRPr="006E05DF" w:rsidRDefault="009746F5" w:rsidP="00E5615C">
      <w:pPr>
        <w:pStyle w:val="Skyrius2"/>
        <w:numPr>
          <w:ilvl w:val="0"/>
          <w:numId w:val="0"/>
        </w:numPr>
        <w:tabs>
          <w:tab w:val="clear" w:pos="567"/>
          <w:tab w:val="left" w:pos="993"/>
        </w:tabs>
        <w:spacing w:before="60"/>
        <w:ind w:left="567"/>
        <w:jc w:val="left"/>
        <w:rPr>
          <w:rFonts w:ascii="Arial" w:hAnsi="Arial" w:cs="Arial"/>
          <w:sz w:val="24"/>
          <w:szCs w:val="24"/>
          <w:lang w:val="en-US" w:eastAsia="lt-LT"/>
        </w:rPr>
      </w:pPr>
      <w:r w:rsidRPr="006E05DF">
        <w:rPr>
          <w:rFonts w:ascii="Arial" w:hAnsi="Arial" w:cs="Arial"/>
          <w:sz w:val="24"/>
          <w:szCs w:val="24"/>
          <w:lang w:val="en-US" w:eastAsia="lt-LT"/>
        </w:rPr>
        <w:t>2.</w:t>
      </w:r>
      <w:r w:rsidR="00B6129F">
        <w:rPr>
          <w:rFonts w:ascii="Arial" w:hAnsi="Arial" w:cs="Arial"/>
          <w:sz w:val="24"/>
          <w:szCs w:val="24"/>
          <w:lang w:val="en-US" w:eastAsia="lt-LT"/>
        </w:rPr>
        <w:t>4</w:t>
      </w:r>
      <w:r w:rsidRPr="006E05DF">
        <w:rPr>
          <w:rFonts w:ascii="Arial" w:hAnsi="Arial" w:cs="Arial"/>
          <w:sz w:val="24"/>
          <w:szCs w:val="24"/>
          <w:lang w:val="en-US" w:eastAsia="lt-LT"/>
        </w:rPr>
        <w:t>. A user authentication and authorization system must be in place that allows different roles to be assigned (e.g. administrator, operator, observer).</w:t>
      </w:r>
    </w:p>
    <w:p w14:paraId="0687D307" w14:textId="3D94F57C" w:rsidR="009746F5" w:rsidRDefault="009746F5" w:rsidP="00E5615C">
      <w:pPr>
        <w:pStyle w:val="Skyrius2"/>
        <w:numPr>
          <w:ilvl w:val="0"/>
          <w:numId w:val="0"/>
        </w:numPr>
        <w:tabs>
          <w:tab w:val="clear" w:pos="567"/>
          <w:tab w:val="left" w:pos="993"/>
        </w:tabs>
        <w:spacing w:before="60"/>
        <w:ind w:left="567"/>
        <w:jc w:val="left"/>
        <w:rPr>
          <w:rFonts w:ascii="Arial" w:hAnsi="Arial" w:cs="Arial"/>
          <w:sz w:val="24"/>
          <w:szCs w:val="24"/>
          <w:lang w:val="en-US" w:eastAsia="lt-LT"/>
        </w:rPr>
      </w:pPr>
      <w:r w:rsidRPr="006E05DF">
        <w:rPr>
          <w:rFonts w:ascii="Arial" w:hAnsi="Arial" w:cs="Arial"/>
          <w:sz w:val="24"/>
          <w:szCs w:val="24"/>
          <w:lang w:val="en-US" w:eastAsia="lt-LT"/>
        </w:rPr>
        <w:t>2.</w:t>
      </w:r>
      <w:r w:rsidR="00B6129F">
        <w:rPr>
          <w:rFonts w:ascii="Arial" w:hAnsi="Arial" w:cs="Arial"/>
          <w:sz w:val="24"/>
          <w:szCs w:val="24"/>
          <w:lang w:val="en-US" w:eastAsia="lt-LT"/>
        </w:rPr>
        <w:t>5</w:t>
      </w:r>
      <w:r w:rsidRPr="006E05DF">
        <w:rPr>
          <w:rFonts w:ascii="Arial" w:hAnsi="Arial" w:cs="Arial"/>
          <w:sz w:val="24"/>
          <w:szCs w:val="24"/>
          <w:lang w:val="en-US" w:eastAsia="lt-LT"/>
        </w:rPr>
        <w:t xml:space="preserve">. The system must </w:t>
      </w:r>
      <w:r w:rsidR="00C5449E" w:rsidRPr="006E05DF">
        <w:rPr>
          <w:rFonts w:ascii="Arial" w:hAnsi="Arial" w:cs="Arial"/>
          <w:sz w:val="24"/>
          <w:szCs w:val="24"/>
          <w:lang w:val="en-US" w:eastAsia="lt-LT"/>
        </w:rPr>
        <w:t>operate</w:t>
      </w:r>
      <w:r w:rsidRPr="006E05DF">
        <w:rPr>
          <w:rFonts w:ascii="Arial" w:hAnsi="Arial" w:cs="Arial"/>
          <w:sz w:val="24"/>
          <w:szCs w:val="24"/>
          <w:lang w:val="en-US" w:eastAsia="lt-LT"/>
        </w:rPr>
        <w:t xml:space="preserve"> 24/7 mode and be adapted to the use of critical infrastructure.</w:t>
      </w:r>
      <w:bookmarkEnd w:id="63"/>
      <w:bookmarkEnd w:id="64"/>
      <w:bookmarkEnd w:id="65"/>
    </w:p>
    <w:p w14:paraId="087DC94D" w14:textId="3C6478EA" w:rsidR="00751AEE" w:rsidRPr="00EA06AD" w:rsidRDefault="00751AEE" w:rsidP="00E5615C">
      <w:pPr>
        <w:pStyle w:val="Skyrius2"/>
        <w:numPr>
          <w:ilvl w:val="0"/>
          <w:numId w:val="0"/>
        </w:numPr>
        <w:tabs>
          <w:tab w:val="clear" w:pos="567"/>
          <w:tab w:val="left" w:pos="993"/>
        </w:tabs>
        <w:spacing w:before="60"/>
        <w:ind w:left="567"/>
        <w:jc w:val="left"/>
        <w:rPr>
          <w:rFonts w:ascii="Arial" w:hAnsi="Arial" w:cs="Arial"/>
          <w:sz w:val="24"/>
          <w:szCs w:val="24"/>
          <w:lang w:val="en-US" w:eastAsia="lt-LT"/>
        </w:rPr>
      </w:pPr>
      <w:r>
        <w:rPr>
          <w:rFonts w:ascii="Arial" w:hAnsi="Arial" w:cs="Arial"/>
          <w:sz w:val="24"/>
          <w:szCs w:val="24"/>
          <w:lang w:val="en-US"/>
        </w:rPr>
        <w:t>2.</w:t>
      </w:r>
      <w:r w:rsidR="00B6129F">
        <w:rPr>
          <w:rFonts w:ascii="Arial" w:hAnsi="Arial" w:cs="Arial"/>
          <w:sz w:val="24"/>
          <w:szCs w:val="24"/>
          <w:lang w:val="en-US"/>
        </w:rPr>
        <w:t>6</w:t>
      </w:r>
      <w:r>
        <w:rPr>
          <w:rFonts w:ascii="Arial" w:hAnsi="Arial" w:cs="Arial"/>
          <w:sz w:val="24"/>
          <w:szCs w:val="24"/>
          <w:lang w:val="en-US"/>
        </w:rPr>
        <w:t xml:space="preserve">. </w:t>
      </w:r>
      <w:r w:rsidRPr="006E05DF">
        <w:rPr>
          <w:rFonts w:ascii="Arial" w:hAnsi="Arial" w:cs="Arial"/>
          <w:sz w:val="24"/>
          <w:szCs w:val="24"/>
          <w:lang w:val="en-US"/>
        </w:rPr>
        <w:t xml:space="preserve">The supplier shall configure the system to transmit all available object and drone position data, along with related information, as UTF-8 encoded JSON via RESTful requests over a secure HTTPS connection (TLS 1.2 or 1.3), and to integrate with the Unmanned Traffic Management (UTM) API in Lithuania. According to </w:t>
      </w:r>
      <w:r w:rsidRPr="00EA06AD">
        <w:rPr>
          <w:rFonts w:ascii="Arial" w:hAnsi="Arial" w:cs="Arial"/>
          <w:b/>
          <w:bCs/>
          <w:sz w:val="24"/>
          <w:szCs w:val="24"/>
          <w:lang w:val="en-US"/>
        </w:rPr>
        <w:t xml:space="preserve">Annex </w:t>
      </w:r>
      <w:r w:rsidR="00EA06AD" w:rsidRPr="00EA06AD">
        <w:rPr>
          <w:rFonts w:ascii="Arial" w:hAnsi="Arial" w:cs="Arial"/>
          <w:b/>
          <w:bCs/>
          <w:sz w:val="24"/>
          <w:szCs w:val="24"/>
          <w:lang w:val="en-US"/>
        </w:rPr>
        <w:t>N</w:t>
      </w:r>
      <w:r w:rsidRPr="00EA06AD">
        <w:rPr>
          <w:rFonts w:ascii="Arial" w:hAnsi="Arial" w:cs="Arial"/>
          <w:b/>
          <w:bCs/>
          <w:sz w:val="24"/>
          <w:szCs w:val="24"/>
          <w:lang w:val="en-US"/>
        </w:rPr>
        <w:t>o</w:t>
      </w:r>
      <w:r w:rsidR="00EA06AD" w:rsidRPr="00EA06AD">
        <w:rPr>
          <w:rFonts w:ascii="Arial" w:hAnsi="Arial" w:cs="Arial"/>
          <w:b/>
          <w:bCs/>
          <w:sz w:val="24"/>
          <w:szCs w:val="24"/>
          <w:lang w:val="en-US"/>
        </w:rPr>
        <w:t>.</w:t>
      </w:r>
      <w:r w:rsidRPr="00EA06AD">
        <w:rPr>
          <w:rFonts w:ascii="Arial" w:hAnsi="Arial" w:cs="Arial"/>
          <w:b/>
          <w:bCs/>
          <w:sz w:val="24"/>
          <w:szCs w:val="24"/>
          <w:lang w:val="en-US"/>
        </w:rPr>
        <w:t xml:space="preserve"> 1</w:t>
      </w:r>
      <w:r w:rsidR="00EA06AD" w:rsidRPr="00EA06AD">
        <w:rPr>
          <w:rFonts w:ascii="Arial" w:hAnsi="Arial" w:cs="Arial"/>
          <w:b/>
          <w:bCs/>
          <w:sz w:val="24"/>
          <w:szCs w:val="24"/>
          <w:lang w:val="en-US"/>
        </w:rPr>
        <w:t xml:space="preserve"> of the Technical specification</w:t>
      </w:r>
      <w:r w:rsidRPr="00EA06AD">
        <w:rPr>
          <w:rFonts w:ascii="Arial" w:hAnsi="Arial" w:cs="Arial"/>
          <w:b/>
          <w:bCs/>
          <w:sz w:val="24"/>
          <w:szCs w:val="24"/>
          <w:lang w:val="en-US"/>
        </w:rPr>
        <w:t xml:space="preserve"> </w:t>
      </w:r>
      <w:r w:rsidR="00EA06AD" w:rsidRPr="00EA06AD">
        <w:rPr>
          <w:rFonts w:ascii="Arial" w:hAnsi="Arial" w:cs="Arial"/>
          <w:b/>
          <w:bCs/>
          <w:sz w:val="24"/>
          <w:szCs w:val="24"/>
          <w:lang w:val="en-US"/>
        </w:rPr>
        <w:t>“</w:t>
      </w:r>
      <w:r w:rsidRPr="00EA06AD">
        <w:rPr>
          <w:rFonts w:ascii="Arial" w:hAnsi="Arial" w:cs="Arial"/>
          <w:b/>
          <w:bCs/>
          <w:sz w:val="24"/>
          <w:szCs w:val="24"/>
          <w:lang w:val="en-US"/>
        </w:rPr>
        <w:t>ON UTM system</w:t>
      </w:r>
      <w:r w:rsidR="00EA06AD" w:rsidRPr="00EA06AD">
        <w:rPr>
          <w:rFonts w:ascii="Arial" w:hAnsi="Arial" w:cs="Arial"/>
          <w:b/>
          <w:bCs/>
          <w:sz w:val="24"/>
          <w:szCs w:val="24"/>
          <w:lang w:val="en-US"/>
        </w:rPr>
        <w:t>”</w:t>
      </w:r>
      <w:r w:rsidRPr="00EA06AD">
        <w:rPr>
          <w:rFonts w:ascii="Arial" w:hAnsi="Arial" w:cs="Arial"/>
          <w:b/>
          <w:bCs/>
          <w:sz w:val="24"/>
          <w:szCs w:val="24"/>
          <w:lang w:val="en-US"/>
        </w:rPr>
        <w:t>.</w:t>
      </w:r>
    </w:p>
    <w:p w14:paraId="691789AC" w14:textId="77777777" w:rsidR="00307025" w:rsidRPr="006E05DF" w:rsidRDefault="00307025" w:rsidP="00C2308E">
      <w:pPr>
        <w:pStyle w:val="Skyrius2"/>
        <w:numPr>
          <w:ilvl w:val="0"/>
          <w:numId w:val="0"/>
        </w:numPr>
        <w:tabs>
          <w:tab w:val="clear" w:pos="567"/>
          <w:tab w:val="left" w:pos="993"/>
        </w:tabs>
        <w:spacing w:before="60"/>
        <w:ind w:left="567"/>
        <w:jc w:val="left"/>
        <w:rPr>
          <w:rFonts w:ascii="Arial" w:hAnsi="Arial" w:cs="Arial"/>
          <w:sz w:val="24"/>
          <w:szCs w:val="24"/>
          <w:lang w:val="en-US" w:eastAsia="lt-LT"/>
        </w:rPr>
      </w:pPr>
    </w:p>
    <w:p w14:paraId="1D81933B" w14:textId="77777777" w:rsidR="00570616" w:rsidRPr="006E05DF" w:rsidRDefault="00570616" w:rsidP="00C2308E">
      <w:pPr>
        <w:pStyle w:val="Skyrius2"/>
        <w:numPr>
          <w:ilvl w:val="0"/>
          <w:numId w:val="0"/>
        </w:numPr>
        <w:spacing w:before="60"/>
        <w:ind w:left="964"/>
        <w:rPr>
          <w:rFonts w:ascii="Arial" w:hAnsi="Arial" w:cs="Arial"/>
          <w:sz w:val="24"/>
          <w:szCs w:val="24"/>
          <w:lang w:val="en-US" w:eastAsia="lt-LT"/>
        </w:rPr>
      </w:pPr>
    </w:p>
    <w:p w14:paraId="52CC6F5B" w14:textId="5D3C8D20" w:rsidR="009746F5" w:rsidRPr="006E05DF" w:rsidRDefault="009746F5" w:rsidP="00C2308E">
      <w:pPr>
        <w:pStyle w:val="Skyrius1"/>
        <w:spacing w:before="60"/>
        <w:ind w:left="426" w:hanging="426"/>
        <w:rPr>
          <w:rFonts w:ascii="Arial" w:hAnsi="Arial" w:cs="Arial"/>
          <w:sz w:val="24"/>
          <w:szCs w:val="24"/>
          <w:lang w:val="en-US"/>
        </w:rPr>
      </w:pPr>
      <w:bookmarkStart w:id="66" w:name="_Toc220567425"/>
      <w:r w:rsidRPr="006E05DF">
        <w:rPr>
          <w:rFonts w:ascii="Arial" w:hAnsi="Arial" w:cs="Arial"/>
          <w:sz w:val="24"/>
          <w:szCs w:val="24"/>
          <w:lang w:val="en-US"/>
        </w:rPr>
        <w:t>FUNCTIONAL REQUIREMENTS</w:t>
      </w:r>
      <w:bookmarkEnd w:id="66"/>
    </w:p>
    <w:p w14:paraId="569AD4AB" w14:textId="77777777" w:rsidR="009746F5" w:rsidRPr="006E05DF" w:rsidRDefault="009746F5" w:rsidP="00C2308E">
      <w:pPr>
        <w:pStyle w:val="Skyrius2"/>
        <w:numPr>
          <w:ilvl w:val="0"/>
          <w:numId w:val="0"/>
        </w:numPr>
        <w:spacing w:before="60"/>
        <w:rPr>
          <w:rFonts w:ascii="Arial" w:hAnsi="Arial" w:cs="Arial"/>
          <w:sz w:val="24"/>
          <w:szCs w:val="24"/>
          <w:lang w:val="en-US" w:eastAsia="lt-LT"/>
        </w:rPr>
      </w:pPr>
    </w:p>
    <w:p w14:paraId="75CDB9E3" w14:textId="77777777" w:rsidR="00E5615C" w:rsidRPr="006E05DF" w:rsidRDefault="009746F5" w:rsidP="009134F8">
      <w:pPr>
        <w:pStyle w:val="Skyrius2"/>
        <w:numPr>
          <w:ilvl w:val="0"/>
          <w:numId w:val="0"/>
        </w:numPr>
        <w:tabs>
          <w:tab w:val="clear" w:pos="567"/>
          <w:tab w:val="left" w:pos="284"/>
        </w:tabs>
        <w:spacing w:before="60"/>
        <w:ind w:left="284"/>
        <w:jc w:val="left"/>
        <w:rPr>
          <w:rFonts w:ascii="Arial" w:hAnsi="Arial" w:cs="Arial"/>
          <w:sz w:val="24"/>
          <w:szCs w:val="24"/>
          <w:lang w:val="en-US"/>
        </w:rPr>
      </w:pPr>
      <w:bookmarkStart w:id="67" w:name="_Toc220076199"/>
      <w:bookmarkStart w:id="68" w:name="_Toc220076971"/>
      <w:bookmarkStart w:id="69" w:name="_Toc220567426"/>
      <w:r w:rsidRPr="006E05DF">
        <w:rPr>
          <w:rFonts w:ascii="Arial" w:hAnsi="Arial" w:cs="Arial"/>
          <w:sz w:val="24"/>
          <w:szCs w:val="24"/>
          <w:lang w:val="en-US"/>
        </w:rPr>
        <w:t>The system shall provide the following information for each drone detected:</w:t>
      </w:r>
      <w:r w:rsidRPr="006E05DF">
        <w:rPr>
          <w:rFonts w:ascii="Arial" w:hAnsi="Arial" w:cs="Arial"/>
          <w:sz w:val="24"/>
          <w:szCs w:val="24"/>
          <w:lang w:val="en-US"/>
        </w:rPr>
        <w:br/>
      </w:r>
      <w:r w:rsidRPr="006E05DF">
        <w:rPr>
          <w:rFonts w:ascii="Arial" w:hAnsi="Arial" w:cs="Arial"/>
          <w:sz w:val="24"/>
          <w:szCs w:val="24"/>
          <w:lang w:val="en-US"/>
        </w:rPr>
        <w:br/>
        <w:t>3.1. Manufacturer and model of the drone;</w:t>
      </w:r>
    </w:p>
    <w:p w14:paraId="5B27FB4D" w14:textId="77777777" w:rsidR="00E5615C" w:rsidRPr="006E05DF" w:rsidRDefault="009746F5" w:rsidP="00C2308E">
      <w:pPr>
        <w:pStyle w:val="Skyrius2"/>
        <w:numPr>
          <w:ilvl w:val="0"/>
          <w:numId w:val="0"/>
        </w:numPr>
        <w:spacing w:before="60"/>
        <w:ind w:left="567" w:hanging="283"/>
        <w:jc w:val="left"/>
        <w:rPr>
          <w:rFonts w:ascii="Arial" w:hAnsi="Arial" w:cs="Arial"/>
          <w:sz w:val="24"/>
          <w:szCs w:val="24"/>
          <w:lang w:val="en-US"/>
        </w:rPr>
      </w:pPr>
      <w:r w:rsidRPr="006E05DF">
        <w:rPr>
          <w:rFonts w:ascii="Arial" w:hAnsi="Arial" w:cs="Arial"/>
          <w:sz w:val="24"/>
          <w:szCs w:val="24"/>
          <w:lang w:val="en-US"/>
        </w:rPr>
        <w:t>3.2. Geographical position (latitude and longitude) of the drone;</w:t>
      </w:r>
    </w:p>
    <w:p w14:paraId="6E41BDA9" w14:textId="0F0E2BC4" w:rsidR="00E5615C" w:rsidRPr="006E05DF" w:rsidRDefault="009746F5" w:rsidP="00C2308E">
      <w:pPr>
        <w:pStyle w:val="Skyrius2"/>
        <w:numPr>
          <w:ilvl w:val="0"/>
          <w:numId w:val="0"/>
        </w:numPr>
        <w:spacing w:before="60"/>
        <w:ind w:left="567" w:hanging="283"/>
        <w:jc w:val="left"/>
        <w:rPr>
          <w:rFonts w:ascii="Arial" w:hAnsi="Arial" w:cs="Arial"/>
          <w:sz w:val="24"/>
          <w:szCs w:val="24"/>
          <w:lang w:val="en-US"/>
        </w:rPr>
      </w:pPr>
      <w:r w:rsidRPr="006E05DF">
        <w:rPr>
          <w:rFonts w:ascii="Arial" w:hAnsi="Arial" w:cs="Arial"/>
          <w:sz w:val="24"/>
          <w:szCs w:val="24"/>
          <w:lang w:val="en-US"/>
        </w:rPr>
        <w:t xml:space="preserve">3.3. Geographical location of the drone operator (controller) if transmitted by </w:t>
      </w:r>
      <w:r w:rsidR="00C2769E" w:rsidRPr="006E05DF">
        <w:rPr>
          <w:rFonts w:ascii="Arial" w:hAnsi="Arial" w:cs="Arial"/>
          <w:sz w:val="24"/>
          <w:szCs w:val="24"/>
          <w:lang w:val="en-US"/>
        </w:rPr>
        <w:t>REMOTE</w:t>
      </w:r>
      <w:r w:rsidRPr="006E05DF">
        <w:rPr>
          <w:rFonts w:ascii="Arial" w:hAnsi="Arial" w:cs="Arial"/>
          <w:sz w:val="24"/>
          <w:szCs w:val="24"/>
          <w:lang w:val="en-US"/>
        </w:rPr>
        <w:t xml:space="preserve"> ID signal;</w:t>
      </w:r>
    </w:p>
    <w:p w14:paraId="45C1C8BE" w14:textId="77777777" w:rsidR="00E5615C" w:rsidRPr="006E05DF" w:rsidRDefault="009746F5" w:rsidP="00C2308E">
      <w:pPr>
        <w:pStyle w:val="Skyrius2"/>
        <w:numPr>
          <w:ilvl w:val="0"/>
          <w:numId w:val="0"/>
        </w:numPr>
        <w:spacing w:before="60"/>
        <w:ind w:left="567" w:hanging="283"/>
        <w:jc w:val="left"/>
        <w:rPr>
          <w:rFonts w:ascii="Arial" w:hAnsi="Arial" w:cs="Arial"/>
          <w:sz w:val="24"/>
          <w:szCs w:val="24"/>
          <w:lang w:val="en-US"/>
        </w:rPr>
      </w:pPr>
      <w:r w:rsidRPr="006E05DF">
        <w:rPr>
          <w:rFonts w:ascii="Arial" w:hAnsi="Arial" w:cs="Arial"/>
          <w:sz w:val="24"/>
          <w:szCs w:val="24"/>
          <w:lang w:val="en-US"/>
        </w:rPr>
        <w:t>3.4. Unique identifier of the drone (serial number or UAS ID);</w:t>
      </w:r>
    </w:p>
    <w:p w14:paraId="294D4068" w14:textId="77777777" w:rsidR="00E5615C" w:rsidRPr="006E05DF" w:rsidRDefault="009746F5" w:rsidP="00C2308E">
      <w:pPr>
        <w:pStyle w:val="Skyrius2"/>
        <w:numPr>
          <w:ilvl w:val="0"/>
          <w:numId w:val="0"/>
        </w:numPr>
        <w:spacing w:before="60"/>
        <w:ind w:left="567" w:hanging="283"/>
        <w:jc w:val="left"/>
        <w:rPr>
          <w:rFonts w:ascii="Arial" w:hAnsi="Arial" w:cs="Arial"/>
          <w:sz w:val="24"/>
          <w:szCs w:val="24"/>
          <w:lang w:val="en-US"/>
        </w:rPr>
      </w:pPr>
      <w:r w:rsidRPr="006E05DF">
        <w:rPr>
          <w:rFonts w:ascii="Arial" w:hAnsi="Arial" w:cs="Arial"/>
          <w:sz w:val="24"/>
          <w:szCs w:val="24"/>
          <w:lang w:val="en-US"/>
        </w:rPr>
        <w:t>3.5. Operator ID, if applicable;</w:t>
      </w:r>
    </w:p>
    <w:p w14:paraId="611F8C59" w14:textId="77777777" w:rsidR="00E5615C" w:rsidRPr="006E05DF" w:rsidRDefault="009746F5" w:rsidP="00C2308E">
      <w:pPr>
        <w:pStyle w:val="Skyrius2"/>
        <w:numPr>
          <w:ilvl w:val="0"/>
          <w:numId w:val="0"/>
        </w:numPr>
        <w:spacing w:before="60"/>
        <w:ind w:left="567" w:hanging="283"/>
        <w:jc w:val="left"/>
        <w:rPr>
          <w:rFonts w:ascii="Arial" w:hAnsi="Arial" w:cs="Arial"/>
          <w:sz w:val="24"/>
          <w:szCs w:val="24"/>
          <w:lang w:val="en-US"/>
        </w:rPr>
      </w:pPr>
      <w:r w:rsidRPr="006E05DF">
        <w:rPr>
          <w:rFonts w:ascii="Arial" w:hAnsi="Arial" w:cs="Arial"/>
          <w:sz w:val="24"/>
          <w:szCs w:val="24"/>
          <w:lang w:val="en-US"/>
        </w:rPr>
        <w:t>3.6. Flight altitude from the take-off site;</w:t>
      </w:r>
    </w:p>
    <w:p w14:paraId="59E5A27A" w14:textId="77777777" w:rsidR="00E5615C" w:rsidRPr="006E05DF" w:rsidRDefault="009746F5" w:rsidP="00C2308E">
      <w:pPr>
        <w:pStyle w:val="Skyrius2"/>
        <w:numPr>
          <w:ilvl w:val="0"/>
          <w:numId w:val="0"/>
        </w:numPr>
        <w:spacing w:before="60"/>
        <w:ind w:left="567" w:hanging="283"/>
        <w:jc w:val="left"/>
        <w:rPr>
          <w:rFonts w:ascii="Arial" w:hAnsi="Arial" w:cs="Arial"/>
          <w:sz w:val="24"/>
          <w:szCs w:val="24"/>
          <w:lang w:val="en-US"/>
        </w:rPr>
      </w:pPr>
      <w:r w:rsidRPr="006E05DF">
        <w:rPr>
          <w:rFonts w:ascii="Arial" w:hAnsi="Arial" w:cs="Arial"/>
          <w:sz w:val="24"/>
          <w:szCs w:val="24"/>
          <w:lang w:val="en-US"/>
        </w:rPr>
        <w:t>3.7. Altitude variation graph, in which flight segments exceeding an altitude of 120 m are visually distinguished;</w:t>
      </w:r>
    </w:p>
    <w:p w14:paraId="14C10F9D" w14:textId="5294A63D" w:rsidR="00E5615C" w:rsidRPr="006E05DF" w:rsidRDefault="009746F5" w:rsidP="00C2308E">
      <w:pPr>
        <w:pStyle w:val="Skyrius2"/>
        <w:numPr>
          <w:ilvl w:val="0"/>
          <w:numId w:val="0"/>
        </w:numPr>
        <w:spacing w:before="60"/>
        <w:ind w:left="567" w:hanging="283"/>
        <w:jc w:val="left"/>
        <w:rPr>
          <w:rFonts w:ascii="Arial" w:hAnsi="Arial" w:cs="Arial"/>
          <w:sz w:val="24"/>
          <w:szCs w:val="24"/>
          <w:lang w:val="en-US"/>
        </w:rPr>
      </w:pPr>
      <w:r w:rsidRPr="006E05DF">
        <w:rPr>
          <w:rFonts w:ascii="Arial" w:hAnsi="Arial" w:cs="Arial"/>
          <w:sz w:val="24"/>
          <w:szCs w:val="24"/>
          <w:lang w:val="en-US"/>
        </w:rPr>
        <w:t xml:space="preserve">3.8. </w:t>
      </w:r>
      <w:r w:rsidR="004B2459" w:rsidRPr="004B2459">
        <w:rPr>
          <w:rFonts w:ascii="Arial" w:hAnsi="Arial" w:cs="Arial"/>
          <w:sz w:val="24"/>
          <w:szCs w:val="24"/>
        </w:rPr>
        <w:t>Visual representation of the detected drone model, if available</w:t>
      </w:r>
      <w:r w:rsidRPr="006E05DF">
        <w:rPr>
          <w:rFonts w:ascii="Arial" w:hAnsi="Arial" w:cs="Arial"/>
          <w:sz w:val="24"/>
          <w:szCs w:val="24"/>
          <w:lang w:val="en-US"/>
        </w:rPr>
        <w:t>;</w:t>
      </w:r>
    </w:p>
    <w:p w14:paraId="605EA04A" w14:textId="77777777" w:rsidR="00E5615C" w:rsidRPr="006E05DF" w:rsidRDefault="009746F5" w:rsidP="00C2308E">
      <w:pPr>
        <w:pStyle w:val="Skyrius2"/>
        <w:numPr>
          <w:ilvl w:val="0"/>
          <w:numId w:val="0"/>
        </w:numPr>
        <w:spacing w:before="60"/>
        <w:ind w:left="567" w:hanging="283"/>
        <w:jc w:val="left"/>
        <w:rPr>
          <w:rFonts w:ascii="Arial" w:hAnsi="Arial" w:cs="Arial"/>
          <w:sz w:val="24"/>
          <w:szCs w:val="24"/>
          <w:lang w:val="en-US"/>
        </w:rPr>
      </w:pPr>
      <w:r w:rsidRPr="006E05DF">
        <w:rPr>
          <w:rFonts w:ascii="Arial" w:hAnsi="Arial" w:cs="Arial"/>
          <w:sz w:val="24"/>
          <w:szCs w:val="24"/>
          <w:lang w:val="en-US"/>
        </w:rPr>
        <w:t>3.9. List of violated virtual airspace restrictions (geofence), if applicable, in case of violation of the intended space limitation to be notified by e-mail or SMS.</w:t>
      </w:r>
    </w:p>
    <w:p w14:paraId="69927C19" w14:textId="77777777" w:rsidR="00E5615C" w:rsidRPr="006E05DF" w:rsidRDefault="009746F5" w:rsidP="00C2308E">
      <w:pPr>
        <w:pStyle w:val="Skyrius2"/>
        <w:numPr>
          <w:ilvl w:val="0"/>
          <w:numId w:val="0"/>
        </w:numPr>
        <w:spacing w:before="60"/>
        <w:ind w:left="567" w:hanging="283"/>
        <w:jc w:val="left"/>
        <w:rPr>
          <w:rFonts w:ascii="Arial" w:hAnsi="Arial" w:cs="Arial"/>
          <w:sz w:val="24"/>
          <w:szCs w:val="24"/>
          <w:lang w:val="en-US"/>
        </w:rPr>
      </w:pPr>
      <w:r w:rsidRPr="006E05DF">
        <w:rPr>
          <w:rFonts w:ascii="Arial" w:hAnsi="Arial" w:cs="Arial"/>
          <w:sz w:val="24"/>
          <w:szCs w:val="24"/>
          <w:lang w:val="en-US"/>
        </w:rPr>
        <w:lastRenderedPageBreak/>
        <w:t>3.10. Identification of the sensor that performed the detection;</w:t>
      </w:r>
    </w:p>
    <w:p w14:paraId="6A23BF49" w14:textId="44FB84E6" w:rsidR="009746F5" w:rsidRDefault="009746F5" w:rsidP="00C2308E">
      <w:pPr>
        <w:pStyle w:val="Skyrius2"/>
        <w:numPr>
          <w:ilvl w:val="0"/>
          <w:numId w:val="0"/>
        </w:numPr>
        <w:spacing w:before="60"/>
        <w:ind w:left="567" w:hanging="283"/>
        <w:jc w:val="left"/>
        <w:rPr>
          <w:rFonts w:ascii="Arial" w:hAnsi="Arial" w:cs="Arial"/>
          <w:sz w:val="24"/>
          <w:szCs w:val="24"/>
          <w:lang w:val="en-US"/>
        </w:rPr>
      </w:pPr>
      <w:r w:rsidRPr="006E05DF">
        <w:rPr>
          <w:rFonts w:ascii="Arial" w:hAnsi="Arial" w:cs="Arial"/>
          <w:sz w:val="24"/>
          <w:szCs w:val="24"/>
          <w:lang w:val="en-US"/>
        </w:rPr>
        <w:t xml:space="preserve">3.11. Historical </w:t>
      </w:r>
      <w:r w:rsidR="00C2769E" w:rsidRPr="006E05DF">
        <w:rPr>
          <w:rFonts w:ascii="Arial" w:hAnsi="Arial" w:cs="Arial"/>
          <w:sz w:val="24"/>
          <w:szCs w:val="24"/>
          <w:lang w:val="en-US"/>
        </w:rPr>
        <w:t xml:space="preserve">REMOTE </w:t>
      </w:r>
      <w:r w:rsidRPr="006E05DF">
        <w:rPr>
          <w:rFonts w:ascii="Arial" w:hAnsi="Arial" w:cs="Arial"/>
          <w:sz w:val="24"/>
          <w:szCs w:val="24"/>
          <w:lang w:val="en-US"/>
        </w:rPr>
        <w:t>ID data about previous detections, if any.</w:t>
      </w:r>
      <w:bookmarkEnd w:id="67"/>
      <w:bookmarkEnd w:id="68"/>
      <w:bookmarkEnd w:id="69"/>
    </w:p>
    <w:p w14:paraId="21F7D796" w14:textId="77777777" w:rsidR="00DC1D1E" w:rsidRPr="006E05DF" w:rsidRDefault="00DC1D1E" w:rsidP="00C2308E">
      <w:pPr>
        <w:pStyle w:val="Skyrius2"/>
        <w:numPr>
          <w:ilvl w:val="0"/>
          <w:numId w:val="0"/>
        </w:numPr>
        <w:spacing w:before="60"/>
        <w:ind w:left="567" w:hanging="283"/>
        <w:jc w:val="left"/>
        <w:rPr>
          <w:rFonts w:ascii="Arial" w:hAnsi="Arial" w:cs="Arial"/>
          <w:sz w:val="24"/>
          <w:szCs w:val="24"/>
          <w:lang w:val="en-US"/>
        </w:rPr>
      </w:pPr>
    </w:p>
    <w:p w14:paraId="04E6CE41" w14:textId="77777777" w:rsidR="009746F5" w:rsidRPr="006E05DF" w:rsidRDefault="009746F5" w:rsidP="00C2308E">
      <w:pPr>
        <w:pStyle w:val="Skyrius2"/>
        <w:numPr>
          <w:ilvl w:val="0"/>
          <w:numId w:val="0"/>
        </w:numPr>
        <w:spacing w:before="60"/>
        <w:ind w:left="964"/>
        <w:jc w:val="left"/>
        <w:rPr>
          <w:rFonts w:ascii="Arial" w:hAnsi="Arial" w:cs="Arial"/>
          <w:sz w:val="24"/>
          <w:szCs w:val="24"/>
          <w:lang w:val="en-US"/>
        </w:rPr>
      </w:pPr>
    </w:p>
    <w:p w14:paraId="5FB2E374" w14:textId="029A3215" w:rsidR="009746F5" w:rsidRPr="006E05DF" w:rsidRDefault="009746F5" w:rsidP="00C2308E">
      <w:pPr>
        <w:pStyle w:val="Skyrius1"/>
        <w:spacing w:before="60"/>
        <w:ind w:left="426" w:hanging="426"/>
        <w:rPr>
          <w:rFonts w:ascii="Arial" w:hAnsi="Arial" w:cs="Arial"/>
          <w:sz w:val="24"/>
          <w:szCs w:val="24"/>
          <w:lang w:val="en-US"/>
        </w:rPr>
      </w:pPr>
      <w:bookmarkStart w:id="70" w:name="_Toc220567427"/>
      <w:r w:rsidRPr="006E05DF">
        <w:rPr>
          <w:rFonts w:ascii="Arial" w:hAnsi="Arial" w:cs="Arial"/>
          <w:sz w:val="24"/>
          <w:szCs w:val="24"/>
          <w:lang w:val="en-US"/>
        </w:rPr>
        <w:t>TECHNICAL REQUIREMENTS FOR SENSORS</w:t>
      </w:r>
      <w:bookmarkEnd w:id="70"/>
    </w:p>
    <w:p w14:paraId="58917139" w14:textId="77777777" w:rsidR="002F05C9" w:rsidRPr="006E05DF" w:rsidRDefault="002F05C9" w:rsidP="00C2308E">
      <w:pPr>
        <w:pStyle w:val="Pagrindinistekstas"/>
        <w:numPr>
          <w:ilvl w:val="0"/>
          <w:numId w:val="0"/>
        </w:numPr>
        <w:spacing w:line="276" w:lineRule="auto"/>
        <w:ind w:left="567"/>
        <w:jc w:val="left"/>
        <w:rPr>
          <w:rFonts w:ascii="Arial" w:hAnsi="Arial" w:cs="Arial"/>
          <w:sz w:val="24"/>
          <w:szCs w:val="24"/>
          <w:lang w:val="en-US"/>
        </w:rPr>
      </w:pPr>
    </w:p>
    <w:p w14:paraId="637CC415" w14:textId="76E4E8C8" w:rsidR="00E5615C" w:rsidRPr="006E05DF" w:rsidRDefault="00693EFC"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lang w:val="en-US"/>
        </w:rPr>
        <w:t xml:space="preserve">4.1. Sensors </w:t>
      </w:r>
      <w:r w:rsidR="00E5619D">
        <w:rPr>
          <w:rFonts w:ascii="Arial" w:hAnsi="Arial" w:cs="Arial"/>
          <w:sz w:val="24"/>
          <w:szCs w:val="24"/>
          <w:lang w:val="en-US"/>
        </w:rPr>
        <w:t>shall</w:t>
      </w:r>
      <w:r w:rsidRPr="006E05DF">
        <w:rPr>
          <w:rFonts w:ascii="Arial" w:hAnsi="Arial" w:cs="Arial"/>
          <w:sz w:val="24"/>
          <w:szCs w:val="24"/>
          <w:lang w:val="en-US"/>
        </w:rPr>
        <w:t xml:space="preserve"> be passive and </w:t>
      </w:r>
      <w:r w:rsidR="00C5449E" w:rsidRPr="006E05DF">
        <w:rPr>
          <w:rFonts w:ascii="Arial" w:hAnsi="Arial" w:cs="Arial"/>
          <w:sz w:val="24"/>
          <w:szCs w:val="24"/>
          <w:lang w:val="en-US"/>
        </w:rPr>
        <w:t>should</w:t>
      </w:r>
      <w:r w:rsidRPr="006E05DF">
        <w:rPr>
          <w:rFonts w:ascii="Arial" w:hAnsi="Arial" w:cs="Arial"/>
          <w:sz w:val="24"/>
          <w:szCs w:val="24"/>
          <w:lang w:val="en-US"/>
        </w:rPr>
        <w:t xml:space="preserve"> not emit radio frequency emissions.</w:t>
      </w:r>
    </w:p>
    <w:p w14:paraId="75365574" w14:textId="57E8709D" w:rsidR="00556C76" w:rsidRDefault="00693EFC"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lang w:val="en-US"/>
        </w:rPr>
        <w:t>4.2. The operating frequency range is</w:t>
      </w:r>
      <w:r w:rsidR="00C5449E">
        <w:rPr>
          <w:rFonts w:ascii="Arial" w:hAnsi="Arial" w:cs="Arial"/>
          <w:sz w:val="24"/>
          <w:szCs w:val="24"/>
          <w:lang w:val="en-US"/>
        </w:rPr>
        <w:t xml:space="preserve"> </w:t>
      </w:r>
      <w:r w:rsidR="008F6F99">
        <w:rPr>
          <w:rFonts w:ascii="Arial" w:hAnsi="Arial" w:cs="Arial"/>
          <w:sz w:val="24"/>
          <w:szCs w:val="24"/>
          <w:lang w:val="en-US"/>
        </w:rPr>
        <w:t>at least</w:t>
      </w:r>
      <w:r w:rsidRPr="006E05DF">
        <w:rPr>
          <w:rFonts w:ascii="Arial" w:hAnsi="Arial" w:cs="Arial"/>
          <w:sz w:val="24"/>
          <w:szCs w:val="24"/>
          <w:lang w:val="en-US"/>
        </w:rPr>
        <w:t xml:space="preserve"> 2,4 to 2,5 GHz.</w:t>
      </w:r>
    </w:p>
    <w:p w14:paraId="0325863E" w14:textId="77777777" w:rsidR="00556C76" w:rsidRDefault="00693EFC"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lang w:val="en-US"/>
        </w:rPr>
        <w:t>4.3. The minimum number of antennas is at least 2 (two).</w:t>
      </w:r>
    </w:p>
    <w:p w14:paraId="1955FC2D" w14:textId="407928F8" w:rsidR="00463D0D" w:rsidRPr="006E05DF" w:rsidRDefault="00693EFC"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lang w:val="en-US"/>
        </w:rPr>
        <w:t>4.4. Environmental resistance class – at least IP67.</w:t>
      </w:r>
      <w:r w:rsidR="009746F5" w:rsidRPr="006E05DF">
        <w:rPr>
          <w:rFonts w:ascii="Arial" w:hAnsi="Arial" w:cs="Arial"/>
          <w:sz w:val="24"/>
          <w:szCs w:val="24"/>
          <w:lang w:val="en-US"/>
        </w:rPr>
        <w:br/>
        <w:t>4.5. Detection range: at least 4 500 m in an urban environment, up to 20 000 m under ideal conditions.</w:t>
      </w:r>
    </w:p>
    <w:p w14:paraId="5619933B" w14:textId="7CF646D5" w:rsidR="00693EFC" w:rsidRPr="006E05DF" w:rsidRDefault="00693EFC"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lang w:val="en-US"/>
        </w:rPr>
        <w:t xml:space="preserve">4.6. </w:t>
      </w:r>
      <w:r w:rsidR="00B06C47" w:rsidRPr="00B06C47">
        <w:rPr>
          <w:rFonts w:ascii="Arial" w:hAnsi="Arial" w:cs="Arial"/>
          <w:color w:val="000000" w:themeColor="text1"/>
          <w:sz w:val="24"/>
          <w:szCs w:val="24"/>
          <w:lang w:val="en-US"/>
        </w:rPr>
        <w:t>The system shall consist of at least two RF receivers (detectors) with an antenna array capable of determining the direction of incoming Remote ID signals.</w:t>
      </w:r>
    </w:p>
    <w:p w14:paraId="0D8E4C5D" w14:textId="77777777" w:rsidR="009746F5" w:rsidRPr="006E05DF" w:rsidRDefault="009746F5" w:rsidP="00C2308E">
      <w:pPr>
        <w:pStyle w:val="Skyrius2"/>
        <w:numPr>
          <w:ilvl w:val="0"/>
          <w:numId w:val="0"/>
        </w:numPr>
        <w:spacing w:before="60"/>
        <w:ind w:left="964"/>
        <w:jc w:val="left"/>
        <w:rPr>
          <w:rFonts w:ascii="Arial" w:hAnsi="Arial" w:cs="Arial"/>
          <w:sz w:val="24"/>
          <w:szCs w:val="24"/>
          <w:lang w:val="en-US"/>
        </w:rPr>
      </w:pPr>
    </w:p>
    <w:p w14:paraId="271435D2" w14:textId="7ED7EA26" w:rsidR="009746F5" w:rsidRPr="006E05DF" w:rsidRDefault="009746F5" w:rsidP="00C2308E">
      <w:pPr>
        <w:pStyle w:val="Skyrius1"/>
        <w:spacing w:before="60"/>
        <w:ind w:left="426" w:hanging="426"/>
        <w:rPr>
          <w:rFonts w:ascii="Arial" w:hAnsi="Arial" w:cs="Arial"/>
          <w:sz w:val="24"/>
          <w:szCs w:val="24"/>
          <w:lang w:val="en-US"/>
        </w:rPr>
      </w:pPr>
      <w:bookmarkStart w:id="71" w:name="_Toc220567428"/>
      <w:r w:rsidRPr="006E05DF">
        <w:rPr>
          <w:rFonts w:ascii="Arial" w:hAnsi="Arial" w:cs="Arial"/>
          <w:sz w:val="24"/>
          <w:szCs w:val="24"/>
          <w:lang w:val="en-US"/>
        </w:rPr>
        <w:t>VISUALIZATION OF MAPS AND DATA</w:t>
      </w:r>
      <w:bookmarkEnd w:id="71"/>
    </w:p>
    <w:p w14:paraId="2109D4E8" w14:textId="77777777" w:rsidR="00C2308E" w:rsidRPr="006E05DF" w:rsidRDefault="00C2308E" w:rsidP="00C2308E">
      <w:pPr>
        <w:pStyle w:val="Skyrius2"/>
        <w:numPr>
          <w:ilvl w:val="0"/>
          <w:numId w:val="0"/>
        </w:numPr>
        <w:tabs>
          <w:tab w:val="clear" w:pos="567"/>
          <w:tab w:val="left" w:pos="993"/>
        </w:tabs>
        <w:spacing w:before="60"/>
        <w:ind w:left="964" w:hanging="680"/>
        <w:rPr>
          <w:rFonts w:ascii="Arial" w:hAnsi="Arial" w:cs="Arial"/>
          <w:sz w:val="24"/>
          <w:szCs w:val="24"/>
          <w:lang w:val="en-US"/>
        </w:rPr>
      </w:pPr>
    </w:p>
    <w:p w14:paraId="7CF6C177" w14:textId="77777777" w:rsidR="00E13AFB" w:rsidRPr="001059C2" w:rsidRDefault="00E13AFB" w:rsidP="00E5619D">
      <w:pPr>
        <w:pStyle w:val="Skyrius2"/>
        <w:numPr>
          <w:ilvl w:val="1"/>
          <w:numId w:val="48"/>
        </w:numPr>
        <w:tabs>
          <w:tab w:val="clear" w:pos="567"/>
          <w:tab w:val="left" w:pos="993"/>
          <w:tab w:val="left" w:pos="1134"/>
        </w:tabs>
        <w:spacing w:line="276" w:lineRule="auto"/>
        <w:ind w:left="567" w:right="-1" w:firstLine="0"/>
        <w:jc w:val="left"/>
        <w:rPr>
          <w:rFonts w:ascii="Arial" w:hAnsi="Arial" w:cs="Arial"/>
          <w:sz w:val="24"/>
          <w:szCs w:val="24"/>
          <w:lang w:val="en-US"/>
        </w:rPr>
      </w:pPr>
      <w:r w:rsidRPr="001059C2">
        <w:rPr>
          <w:rFonts w:ascii="Arial" w:hAnsi="Arial" w:cs="Arial"/>
          <w:sz w:val="24"/>
          <w:szCs w:val="24"/>
          <w:lang w:val="en-US"/>
        </w:rPr>
        <w:t>The system shall provide an interactive geographic representation of data allowing the user to:</w:t>
      </w:r>
    </w:p>
    <w:p w14:paraId="690DACB9" w14:textId="0CE37848" w:rsidR="001059C2" w:rsidRPr="001059C2" w:rsidRDefault="001059C2" w:rsidP="001059C2">
      <w:pPr>
        <w:pStyle w:val="Skyrius2"/>
        <w:numPr>
          <w:ilvl w:val="1"/>
          <w:numId w:val="48"/>
        </w:numPr>
        <w:tabs>
          <w:tab w:val="clear" w:pos="567"/>
          <w:tab w:val="left" w:pos="993"/>
          <w:tab w:val="left" w:pos="1418"/>
        </w:tabs>
        <w:spacing w:line="276" w:lineRule="auto"/>
        <w:ind w:left="709" w:hanging="142"/>
        <w:jc w:val="left"/>
        <w:rPr>
          <w:rFonts w:ascii="Arial" w:hAnsi="Arial" w:cs="Arial"/>
          <w:sz w:val="24"/>
          <w:szCs w:val="24"/>
          <w:lang w:val="en-US"/>
        </w:rPr>
      </w:pPr>
      <w:r w:rsidRPr="001059C2">
        <w:rPr>
          <w:rFonts w:ascii="Arial" w:hAnsi="Arial" w:cs="Arial"/>
          <w:sz w:val="24"/>
          <w:szCs w:val="24"/>
        </w:rPr>
        <w:t>Switch between orthophoto and standard cartographic maps</w:t>
      </w:r>
    </w:p>
    <w:p w14:paraId="14BA4880" w14:textId="45308283" w:rsidR="00570616" w:rsidRPr="001059C2" w:rsidRDefault="00E13AFB" w:rsidP="001059C2">
      <w:pPr>
        <w:pStyle w:val="Skyrius2"/>
        <w:numPr>
          <w:ilvl w:val="1"/>
          <w:numId w:val="48"/>
        </w:numPr>
        <w:tabs>
          <w:tab w:val="clear" w:pos="567"/>
          <w:tab w:val="left" w:pos="993"/>
          <w:tab w:val="left" w:pos="1418"/>
        </w:tabs>
        <w:spacing w:line="276" w:lineRule="auto"/>
        <w:ind w:left="709" w:hanging="142"/>
        <w:jc w:val="left"/>
        <w:rPr>
          <w:rFonts w:ascii="Arial" w:hAnsi="Arial" w:cs="Arial"/>
          <w:sz w:val="24"/>
          <w:szCs w:val="24"/>
          <w:lang w:val="en-US"/>
        </w:rPr>
      </w:pPr>
      <w:r w:rsidRPr="001059C2">
        <w:rPr>
          <w:rFonts w:ascii="Arial" w:hAnsi="Arial" w:cs="Arial"/>
          <w:sz w:val="24"/>
          <w:szCs w:val="24"/>
          <w:lang w:val="en-US"/>
        </w:rPr>
        <w:t xml:space="preserve"> </w:t>
      </w:r>
      <w:r w:rsidR="001059C2" w:rsidRPr="001059C2">
        <w:rPr>
          <w:rFonts w:ascii="Arial" w:hAnsi="Arial" w:cs="Arial"/>
          <w:sz w:val="24"/>
          <w:szCs w:val="24"/>
        </w:rPr>
        <w:t>Display Remote ID detections in real time</w:t>
      </w:r>
    </w:p>
    <w:p w14:paraId="52E155CB" w14:textId="030B6E4F" w:rsidR="00E13AFB" w:rsidRPr="001059C2" w:rsidRDefault="001059C2" w:rsidP="001059C2">
      <w:pPr>
        <w:pStyle w:val="Skyrius2"/>
        <w:numPr>
          <w:ilvl w:val="1"/>
          <w:numId w:val="48"/>
        </w:numPr>
        <w:tabs>
          <w:tab w:val="clear" w:pos="567"/>
          <w:tab w:val="left" w:pos="993"/>
          <w:tab w:val="left" w:pos="1418"/>
        </w:tabs>
        <w:spacing w:line="276" w:lineRule="auto"/>
        <w:ind w:left="709" w:hanging="142"/>
        <w:jc w:val="left"/>
        <w:rPr>
          <w:rFonts w:ascii="Arial" w:hAnsi="Arial" w:cs="Arial"/>
          <w:sz w:val="24"/>
          <w:szCs w:val="24"/>
          <w:lang w:val="en-US"/>
        </w:rPr>
      </w:pPr>
      <w:r w:rsidRPr="001059C2">
        <w:rPr>
          <w:rFonts w:ascii="Arial" w:hAnsi="Arial" w:cs="Arial"/>
          <w:sz w:val="24"/>
          <w:szCs w:val="24"/>
        </w:rPr>
        <w:t>Enable or disable additional information layers</w:t>
      </w:r>
    </w:p>
    <w:p w14:paraId="3D264A0B" w14:textId="77777777" w:rsidR="001059C2" w:rsidRPr="00E13AFB" w:rsidRDefault="001059C2" w:rsidP="001059C2">
      <w:pPr>
        <w:pStyle w:val="Skyrius2"/>
        <w:numPr>
          <w:ilvl w:val="0"/>
          <w:numId w:val="0"/>
        </w:numPr>
        <w:spacing w:line="276" w:lineRule="auto"/>
        <w:ind w:left="964"/>
        <w:jc w:val="left"/>
        <w:rPr>
          <w:rFonts w:ascii="Arial" w:hAnsi="Arial" w:cs="Arial"/>
          <w:sz w:val="24"/>
          <w:szCs w:val="24"/>
          <w:lang w:val="en-US"/>
        </w:rPr>
      </w:pPr>
    </w:p>
    <w:p w14:paraId="6B40A116" w14:textId="155118A5" w:rsidR="009746F5" w:rsidRPr="006E05DF" w:rsidRDefault="009746F5" w:rsidP="00C2308E">
      <w:pPr>
        <w:pStyle w:val="Skyrius1"/>
        <w:spacing w:before="60"/>
        <w:ind w:left="426" w:hanging="426"/>
        <w:rPr>
          <w:rFonts w:ascii="Arial" w:hAnsi="Arial" w:cs="Arial"/>
          <w:sz w:val="24"/>
          <w:szCs w:val="24"/>
          <w:lang w:val="en-US"/>
        </w:rPr>
      </w:pPr>
      <w:bookmarkStart w:id="72" w:name="_Toc220567429"/>
      <w:r w:rsidRPr="006E05DF">
        <w:rPr>
          <w:rFonts w:ascii="Arial" w:hAnsi="Arial" w:cs="Arial"/>
          <w:sz w:val="24"/>
          <w:szCs w:val="24"/>
          <w:lang w:val="en-US"/>
        </w:rPr>
        <w:t>FUNCTIONALITY OF HISTORICAL DATA AND REPORTS</w:t>
      </w:r>
      <w:bookmarkEnd w:id="72"/>
    </w:p>
    <w:p w14:paraId="56729987" w14:textId="77777777" w:rsidR="00C2308E" w:rsidRPr="006E05DF" w:rsidRDefault="00C2308E" w:rsidP="00C2308E">
      <w:pPr>
        <w:pStyle w:val="Pagrindinistekstas"/>
        <w:numPr>
          <w:ilvl w:val="0"/>
          <w:numId w:val="0"/>
        </w:numPr>
        <w:spacing w:line="276" w:lineRule="auto"/>
        <w:ind w:left="567"/>
        <w:jc w:val="left"/>
        <w:rPr>
          <w:rFonts w:ascii="Arial" w:hAnsi="Arial" w:cs="Arial"/>
          <w:sz w:val="24"/>
          <w:szCs w:val="24"/>
          <w:lang w:val="en-US"/>
        </w:rPr>
      </w:pPr>
    </w:p>
    <w:p w14:paraId="4A90F6DC" w14:textId="77777777" w:rsidR="00556C76" w:rsidRDefault="009746F5"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lang w:val="en-US"/>
        </w:rPr>
        <w:t xml:space="preserve">6.1. The system shall store historical </w:t>
      </w:r>
      <w:r w:rsidR="00C2769E" w:rsidRPr="006E05DF">
        <w:rPr>
          <w:rFonts w:ascii="Arial" w:hAnsi="Arial" w:cs="Arial"/>
          <w:sz w:val="24"/>
          <w:szCs w:val="24"/>
          <w:lang w:val="en-US"/>
        </w:rPr>
        <w:t>REMOTE</w:t>
      </w:r>
      <w:r w:rsidRPr="006E05DF">
        <w:rPr>
          <w:rFonts w:ascii="Arial" w:hAnsi="Arial" w:cs="Arial"/>
          <w:sz w:val="24"/>
          <w:szCs w:val="24"/>
          <w:lang w:val="en-US"/>
        </w:rPr>
        <w:t xml:space="preserve"> ID detection data.</w:t>
      </w:r>
    </w:p>
    <w:p w14:paraId="00D8FD1C" w14:textId="42D8F9EF" w:rsidR="008F530D" w:rsidRDefault="009746F5"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lang w:val="en-US"/>
        </w:rPr>
        <w:t xml:space="preserve">6.2. </w:t>
      </w:r>
      <w:r w:rsidR="004B2459" w:rsidRPr="004B2459">
        <w:rPr>
          <w:rFonts w:ascii="Arial" w:hAnsi="Arial" w:cs="Arial"/>
          <w:sz w:val="24"/>
          <w:szCs w:val="24"/>
          <w:lang w:val="en-US"/>
        </w:rPr>
        <w:t>The system shall allow viewing historical detection records by date and time period</w:t>
      </w:r>
      <w:r w:rsidRPr="006E05DF">
        <w:rPr>
          <w:rFonts w:ascii="Arial" w:hAnsi="Arial" w:cs="Arial"/>
          <w:sz w:val="24"/>
          <w:szCs w:val="24"/>
          <w:lang w:val="en-US"/>
        </w:rPr>
        <w:t>.</w:t>
      </w:r>
    </w:p>
    <w:p w14:paraId="597FD820" w14:textId="12402596" w:rsidR="00C405C6" w:rsidRPr="006E05DF" w:rsidRDefault="00C405C6" w:rsidP="00C2308E">
      <w:pPr>
        <w:pStyle w:val="Pagrindinistekstas"/>
        <w:numPr>
          <w:ilvl w:val="0"/>
          <w:numId w:val="0"/>
        </w:numPr>
        <w:spacing w:line="276" w:lineRule="auto"/>
        <w:ind w:left="567"/>
        <w:jc w:val="left"/>
        <w:rPr>
          <w:rFonts w:ascii="Arial" w:hAnsi="Arial" w:cs="Arial"/>
          <w:sz w:val="24"/>
          <w:szCs w:val="24"/>
          <w:lang w:val="en-US"/>
        </w:rPr>
      </w:pPr>
      <w:r>
        <w:rPr>
          <w:rFonts w:ascii="Arial" w:hAnsi="Arial" w:cs="Arial"/>
          <w:sz w:val="24"/>
          <w:szCs w:val="24"/>
          <w:lang w:val="en-US"/>
        </w:rPr>
        <w:t xml:space="preserve">6.3. </w:t>
      </w:r>
      <w:r w:rsidRPr="00C405C6">
        <w:rPr>
          <w:rFonts w:ascii="Arial" w:hAnsi="Arial" w:cs="Arial"/>
          <w:sz w:val="24"/>
          <w:szCs w:val="24"/>
          <w:lang w:val="en-US"/>
        </w:rPr>
        <w:t>The system shall allow filtering detections by drone ID, operator ID, or location.</w:t>
      </w:r>
    </w:p>
    <w:p w14:paraId="151C5886" w14:textId="388D5197" w:rsidR="009746F5" w:rsidRPr="006E05DF" w:rsidRDefault="009746F5"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lang w:val="en-US"/>
        </w:rPr>
        <w:t>6.</w:t>
      </w:r>
      <w:r w:rsidR="007C7960">
        <w:rPr>
          <w:rFonts w:ascii="Arial" w:hAnsi="Arial" w:cs="Arial"/>
          <w:sz w:val="24"/>
          <w:szCs w:val="24"/>
          <w:lang w:val="en-US"/>
        </w:rPr>
        <w:t>3</w:t>
      </w:r>
      <w:r w:rsidRPr="006E05DF">
        <w:rPr>
          <w:rFonts w:ascii="Arial" w:hAnsi="Arial" w:cs="Arial"/>
          <w:sz w:val="24"/>
          <w:szCs w:val="24"/>
          <w:lang w:val="en-US"/>
        </w:rPr>
        <w:t xml:space="preserve">. The system must create conditions to generate reports and notifications by e-mail or SMS to identified users about: </w:t>
      </w:r>
      <w:r w:rsidRPr="006E05DF">
        <w:rPr>
          <w:rFonts w:ascii="Arial" w:hAnsi="Arial" w:cs="Arial"/>
          <w:sz w:val="24"/>
          <w:szCs w:val="24"/>
          <w:lang w:val="en-US"/>
        </w:rPr>
        <w:br/>
      </w:r>
      <w:r w:rsidR="00C2308E" w:rsidRPr="006E05DF">
        <w:rPr>
          <w:rFonts w:ascii="Arial" w:hAnsi="Arial" w:cs="Arial"/>
          <w:sz w:val="24"/>
          <w:szCs w:val="24"/>
          <w:lang w:val="en-US"/>
        </w:rPr>
        <w:t>6.</w:t>
      </w:r>
      <w:r w:rsidR="007C7960">
        <w:rPr>
          <w:rFonts w:ascii="Arial" w:hAnsi="Arial" w:cs="Arial"/>
          <w:sz w:val="24"/>
          <w:szCs w:val="24"/>
          <w:lang w:val="en-US"/>
        </w:rPr>
        <w:t>3</w:t>
      </w:r>
      <w:r w:rsidR="00C2308E" w:rsidRPr="006E05DF">
        <w:rPr>
          <w:rFonts w:ascii="Arial" w:hAnsi="Arial" w:cs="Arial"/>
          <w:sz w:val="24"/>
          <w:szCs w:val="24"/>
          <w:lang w:val="en-US"/>
        </w:rPr>
        <w:t>.1. violations of geofences;</w:t>
      </w:r>
      <w:r w:rsidRPr="006E05DF">
        <w:rPr>
          <w:rFonts w:ascii="Arial" w:hAnsi="Arial" w:cs="Arial"/>
          <w:sz w:val="24"/>
          <w:szCs w:val="24"/>
          <w:lang w:val="en-US"/>
        </w:rPr>
        <w:br/>
      </w:r>
      <w:r w:rsidR="00C2308E" w:rsidRPr="006E05DF">
        <w:rPr>
          <w:rFonts w:ascii="Arial" w:hAnsi="Arial" w:cs="Arial"/>
          <w:sz w:val="24"/>
          <w:szCs w:val="24"/>
          <w:lang w:val="en-US"/>
        </w:rPr>
        <w:t>6.</w:t>
      </w:r>
      <w:r w:rsidR="007C7960">
        <w:rPr>
          <w:rFonts w:ascii="Arial" w:hAnsi="Arial" w:cs="Arial"/>
          <w:sz w:val="24"/>
          <w:szCs w:val="24"/>
          <w:lang w:val="en-US"/>
        </w:rPr>
        <w:t>3</w:t>
      </w:r>
      <w:r w:rsidR="00C2308E" w:rsidRPr="006E05DF">
        <w:rPr>
          <w:rFonts w:ascii="Arial" w:hAnsi="Arial" w:cs="Arial"/>
          <w:sz w:val="24"/>
          <w:szCs w:val="24"/>
          <w:lang w:val="en-US"/>
        </w:rPr>
        <w:t>.2. cases of exceeding height;</w:t>
      </w:r>
      <w:r w:rsidRPr="006E05DF">
        <w:rPr>
          <w:rFonts w:ascii="Arial" w:hAnsi="Arial" w:cs="Arial"/>
          <w:sz w:val="24"/>
          <w:szCs w:val="24"/>
          <w:lang w:val="en-US"/>
        </w:rPr>
        <w:br/>
      </w:r>
      <w:r w:rsidR="00C2308E" w:rsidRPr="006E05DF">
        <w:rPr>
          <w:rFonts w:ascii="Arial" w:hAnsi="Arial" w:cs="Arial"/>
          <w:sz w:val="24"/>
          <w:szCs w:val="24"/>
          <w:lang w:val="en-US"/>
        </w:rPr>
        <w:t>6.</w:t>
      </w:r>
      <w:r w:rsidR="007C7960">
        <w:rPr>
          <w:rFonts w:ascii="Arial" w:hAnsi="Arial" w:cs="Arial"/>
          <w:sz w:val="24"/>
          <w:szCs w:val="24"/>
          <w:lang w:val="en-US"/>
        </w:rPr>
        <w:t>3</w:t>
      </w:r>
      <w:r w:rsidR="00C2308E" w:rsidRPr="006E05DF">
        <w:rPr>
          <w:rFonts w:ascii="Arial" w:hAnsi="Arial" w:cs="Arial"/>
          <w:sz w:val="24"/>
          <w:szCs w:val="24"/>
          <w:lang w:val="en-US"/>
        </w:rPr>
        <w:t xml:space="preserve">.3. </w:t>
      </w:r>
      <w:r w:rsidR="004146DF" w:rsidRPr="004146DF">
        <w:rPr>
          <w:rFonts w:ascii="Arial" w:hAnsi="Arial" w:cs="Arial"/>
          <w:sz w:val="24"/>
          <w:szCs w:val="24"/>
        </w:rPr>
        <w:t>repeated detections of the same drone</w:t>
      </w:r>
      <w:r w:rsidR="00C2308E" w:rsidRPr="006E05DF">
        <w:rPr>
          <w:rFonts w:ascii="Arial" w:hAnsi="Arial" w:cs="Arial"/>
          <w:sz w:val="24"/>
          <w:szCs w:val="24"/>
          <w:lang w:val="en-US"/>
        </w:rPr>
        <w:t>.</w:t>
      </w:r>
    </w:p>
    <w:p w14:paraId="25668855" w14:textId="77777777" w:rsidR="009849B2" w:rsidRPr="006E05DF" w:rsidRDefault="009849B2" w:rsidP="00C2308E">
      <w:pPr>
        <w:pStyle w:val="Pagrindinistekstas"/>
        <w:numPr>
          <w:ilvl w:val="0"/>
          <w:numId w:val="0"/>
        </w:numPr>
        <w:spacing w:line="276" w:lineRule="auto"/>
        <w:ind w:left="567"/>
        <w:jc w:val="left"/>
        <w:rPr>
          <w:rFonts w:ascii="Arial" w:hAnsi="Arial" w:cs="Arial"/>
          <w:sz w:val="24"/>
          <w:szCs w:val="24"/>
          <w:lang w:val="en-US"/>
        </w:rPr>
      </w:pPr>
    </w:p>
    <w:p w14:paraId="338379F9" w14:textId="7D039526" w:rsidR="009849B2" w:rsidRPr="006E05DF" w:rsidRDefault="005E0F6F" w:rsidP="00C2308E">
      <w:pPr>
        <w:pStyle w:val="Skyrius1"/>
        <w:spacing w:before="60"/>
        <w:ind w:left="426" w:hanging="426"/>
        <w:rPr>
          <w:rFonts w:ascii="Arial" w:hAnsi="Arial" w:cs="Arial"/>
          <w:color w:val="000000" w:themeColor="text1"/>
          <w:sz w:val="24"/>
          <w:szCs w:val="24"/>
          <w:lang w:val="en-US"/>
        </w:rPr>
      </w:pPr>
      <w:bookmarkStart w:id="73" w:name="_Toc220567430"/>
      <w:r w:rsidRPr="006E05DF">
        <w:rPr>
          <w:rFonts w:ascii="Arial" w:hAnsi="Arial" w:cs="Arial"/>
          <w:color w:val="000000" w:themeColor="text1"/>
          <w:sz w:val="24"/>
          <w:szCs w:val="24"/>
          <w:lang w:val="en-US"/>
        </w:rPr>
        <w:t>STAGE</w:t>
      </w:r>
      <w:r w:rsidR="006B0207">
        <w:rPr>
          <w:rFonts w:ascii="Arial" w:hAnsi="Arial" w:cs="Arial"/>
          <w:color w:val="000000" w:themeColor="text1"/>
          <w:sz w:val="24"/>
          <w:szCs w:val="24"/>
          <w:lang w:val="en-US"/>
        </w:rPr>
        <w:t>S</w:t>
      </w:r>
      <w:r w:rsidRPr="006E05DF">
        <w:rPr>
          <w:rFonts w:ascii="Arial" w:hAnsi="Arial" w:cs="Arial"/>
          <w:color w:val="000000" w:themeColor="text1"/>
          <w:sz w:val="24"/>
          <w:szCs w:val="24"/>
          <w:lang w:val="en-US"/>
        </w:rPr>
        <w:t xml:space="preserve"> OF ACQUISITION </w:t>
      </w:r>
      <w:bookmarkEnd w:id="73"/>
      <w:r w:rsidR="006B0207">
        <w:rPr>
          <w:rFonts w:ascii="Arial" w:hAnsi="Arial" w:cs="Arial"/>
          <w:color w:val="000000" w:themeColor="text1"/>
          <w:sz w:val="24"/>
          <w:szCs w:val="24"/>
          <w:lang w:val="en-US"/>
        </w:rPr>
        <w:t>OF GOODS AND SERVICES AND THEIR DELIVERY/PROVISION TERMS</w:t>
      </w:r>
    </w:p>
    <w:p w14:paraId="5BDFCA0B" w14:textId="77777777" w:rsidR="00570616" w:rsidRPr="006E05DF" w:rsidRDefault="00570616" w:rsidP="00C2308E">
      <w:pPr>
        <w:pStyle w:val="Pagrindinistekstas"/>
        <w:numPr>
          <w:ilvl w:val="0"/>
          <w:numId w:val="0"/>
        </w:numPr>
        <w:spacing w:line="276" w:lineRule="auto"/>
        <w:ind w:left="567"/>
        <w:jc w:val="left"/>
        <w:rPr>
          <w:rFonts w:ascii="Arial" w:hAnsi="Arial" w:cs="Arial"/>
          <w:sz w:val="24"/>
          <w:szCs w:val="24"/>
          <w:lang w:val="en-US"/>
        </w:rPr>
      </w:pPr>
    </w:p>
    <w:p w14:paraId="269FD146" w14:textId="183548B5" w:rsidR="009849B2" w:rsidRPr="006E05DF" w:rsidRDefault="009849B2"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lang w:val="en-US"/>
        </w:rPr>
        <w:lastRenderedPageBreak/>
        <w:t xml:space="preserve">7.1 Design </w:t>
      </w:r>
      <w:r w:rsidR="00556C76">
        <w:rPr>
          <w:rFonts w:ascii="Arial" w:hAnsi="Arial" w:cs="Arial"/>
          <w:sz w:val="24"/>
          <w:szCs w:val="24"/>
          <w:lang w:val="en-US"/>
        </w:rPr>
        <w:t>phase</w:t>
      </w:r>
      <w:r w:rsidRPr="006E05DF">
        <w:rPr>
          <w:rFonts w:ascii="Arial" w:hAnsi="Arial" w:cs="Arial"/>
          <w:sz w:val="24"/>
          <w:szCs w:val="24"/>
          <w:lang w:val="en-US"/>
        </w:rPr>
        <w:t xml:space="preserve"> – carried out within 5 (five) working days from the date of signing the Agreement. During this stage, the technical solutions of the System and the installation plan are prepared and coordinated with the Customer.</w:t>
      </w:r>
    </w:p>
    <w:p w14:paraId="5C2C3941" w14:textId="7F77FD10" w:rsidR="009849B2" w:rsidRPr="006E05DF" w:rsidRDefault="009849B2"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lang w:val="en-US"/>
        </w:rPr>
        <w:t xml:space="preserve">7.2 Installation and system start-up phase – carried out within 5 (five) working days after the completion of the design </w:t>
      </w:r>
      <w:r w:rsidR="00556C76">
        <w:rPr>
          <w:rFonts w:ascii="Arial" w:hAnsi="Arial" w:cs="Arial"/>
          <w:sz w:val="24"/>
          <w:szCs w:val="24"/>
          <w:lang w:val="en-US"/>
        </w:rPr>
        <w:t>phase</w:t>
      </w:r>
      <w:r w:rsidRPr="006E05DF">
        <w:rPr>
          <w:rFonts w:ascii="Arial" w:hAnsi="Arial" w:cs="Arial"/>
          <w:sz w:val="24"/>
          <w:szCs w:val="24"/>
          <w:lang w:val="en-US"/>
        </w:rPr>
        <w:t xml:space="preserve">, in accordance with the approved design solutions and the requirements of this Technical Specification. </w:t>
      </w:r>
    </w:p>
    <w:p w14:paraId="507666E4" w14:textId="5FFC58A0" w:rsidR="006D0597" w:rsidRPr="006E05DF" w:rsidRDefault="006D0597"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lang w:val="en-US"/>
        </w:rPr>
        <w:t>7.3 Training phase - carried out within 2 (two) working days after the completion of the installation and start-up phase of the system or in parallel with the installation and start-up phase of the system, at least 6 representatives of the Customer are trained on the principle of "train – the trainer".</w:t>
      </w:r>
    </w:p>
    <w:p w14:paraId="4090FD68" w14:textId="5659CC11" w:rsidR="00C91B8B" w:rsidRPr="006E05DF" w:rsidRDefault="00C91B8B"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lang w:val="en-US"/>
        </w:rPr>
        <w:t xml:space="preserve">7.4. System operation phase </w:t>
      </w:r>
      <w:r w:rsidR="00556C76" w:rsidRPr="006E05DF">
        <w:rPr>
          <w:rFonts w:ascii="Arial" w:hAnsi="Arial" w:cs="Arial"/>
          <w:sz w:val="24"/>
          <w:szCs w:val="24"/>
          <w:lang w:val="en-US"/>
        </w:rPr>
        <w:t xml:space="preserve">– </w:t>
      </w:r>
      <w:r w:rsidRPr="006E05DF">
        <w:rPr>
          <w:rFonts w:ascii="Arial" w:hAnsi="Arial" w:cs="Arial"/>
          <w:sz w:val="24"/>
          <w:szCs w:val="24"/>
          <w:lang w:val="en-US"/>
        </w:rPr>
        <w:t>within 1 (one) working day from the training phase or in parallel</w:t>
      </w:r>
      <w:r w:rsidR="00556C76">
        <w:rPr>
          <w:rFonts w:ascii="Arial" w:hAnsi="Arial" w:cs="Arial"/>
          <w:sz w:val="24"/>
          <w:szCs w:val="24"/>
          <w:lang w:val="en-US"/>
        </w:rPr>
        <w:t xml:space="preserve"> with the training </w:t>
      </w:r>
      <w:r w:rsidR="00F95749">
        <w:rPr>
          <w:rFonts w:ascii="Arial" w:hAnsi="Arial" w:cs="Arial"/>
          <w:sz w:val="24"/>
          <w:szCs w:val="24"/>
          <w:lang w:val="en-US"/>
        </w:rPr>
        <w:t>p</w:t>
      </w:r>
      <w:r w:rsidR="00556C76">
        <w:rPr>
          <w:rFonts w:ascii="Arial" w:hAnsi="Arial" w:cs="Arial"/>
          <w:sz w:val="24"/>
          <w:szCs w:val="24"/>
          <w:lang w:val="en-US"/>
        </w:rPr>
        <w:t>hase</w:t>
      </w:r>
      <w:r w:rsidRPr="006E05DF">
        <w:rPr>
          <w:rFonts w:ascii="Arial" w:hAnsi="Arial" w:cs="Arial"/>
          <w:sz w:val="24"/>
          <w:szCs w:val="24"/>
          <w:lang w:val="en-US"/>
        </w:rPr>
        <w:t xml:space="preserve">, at this stage the System shall be put into operation at full capacity as provided for in </w:t>
      </w:r>
      <w:r w:rsidR="00556C76">
        <w:rPr>
          <w:rFonts w:ascii="Arial" w:hAnsi="Arial" w:cs="Arial"/>
          <w:sz w:val="24"/>
          <w:szCs w:val="24"/>
          <w:lang w:val="en-US"/>
        </w:rPr>
        <w:t>T</w:t>
      </w:r>
      <w:r w:rsidRPr="006E05DF">
        <w:rPr>
          <w:rFonts w:ascii="Arial" w:hAnsi="Arial" w:cs="Arial"/>
          <w:sz w:val="24"/>
          <w:szCs w:val="24"/>
          <w:lang w:val="en-US"/>
        </w:rPr>
        <w:t>echnical specification.</w:t>
      </w:r>
    </w:p>
    <w:p w14:paraId="1662D76D" w14:textId="356D5563" w:rsidR="00F77632" w:rsidRDefault="006E05DF"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lang w:val="en-US"/>
        </w:rPr>
        <w:t xml:space="preserve">7.5 Integration phase </w:t>
      </w:r>
      <w:r w:rsidR="00556C76" w:rsidRPr="006E05DF">
        <w:rPr>
          <w:rFonts w:ascii="Arial" w:hAnsi="Arial" w:cs="Arial"/>
          <w:sz w:val="24"/>
          <w:szCs w:val="24"/>
          <w:lang w:val="en-US"/>
        </w:rPr>
        <w:t xml:space="preserve">– </w:t>
      </w:r>
      <w:r w:rsidRPr="006E05DF">
        <w:rPr>
          <w:rFonts w:ascii="Arial" w:hAnsi="Arial" w:cs="Arial"/>
          <w:sz w:val="24"/>
          <w:szCs w:val="24"/>
          <w:lang w:val="en-US"/>
        </w:rPr>
        <w:t xml:space="preserve">within </w:t>
      </w:r>
      <w:r w:rsidR="00556C76">
        <w:rPr>
          <w:rFonts w:ascii="Arial" w:hAnsi="Arial" w:cs="Arial"/>
          <w:sz w:val="24"/>
          <w:szCs w:val="24"/>
          <w:lang w:val="en-US"/>
        </w:rPr>
        <w:t>1 (</w:t>
      </w:r>
      <w:r w:rsidRPr="006E05DF">
        <w:rPr>
          <w:rFonts w:ascii="Arial" w:hAnsi="Arial" w:cs="Arial"/>
          <w:sz w:val="24"/>
          <w:szCs w:val="24"/>
          <w:lang w:val="en-US"/>
        </w:rPr>
        <w:t>one</w:t>
      </w:r>
      <w:r w:rsidR="00556C76">
        <w:rPr>
          <w:rFonts w:ascii="Arial" w:hAnsi="Arial" w:cs="Arial"/>
          <w:sz w:val="24"/>
          <w:szCs w:val="24"/>
          <w:lang w:val="en-US"/>
        </w:rPr>
        <w:t>)</w:t>
      </w:r>
      <w:r w:rsidRPr="006E05DF">
        <w:rPr>
          <w:rFonts w:ascii="Arial" w:hAnsi="Arial" w:cs="Arial"/>
          <w:sz w:val="24"/>
          <w:szCs w:val="24"/>
          <w:lang w:val="en-US"/>
        </w:rPr>
        <w:t xml:space="preserve"> </w:t>
      </w:r>
      <w:r w:rsidR="00C5449E">
        <w:rPr>
          <w:rFonts w:ascii="Arial" w:hAnsi="Arial" w:cs="Arial"/>
          <w:sz w:val="24"/>
          <w:szCs w:val="24"/>
          <w:lang w:val="en-US"/>
        </w:rPr>
        <w:t>week</w:t>
      </w:r>
      <w:r w:rsidRPr="006E05DF">
        <w:rPr>
          <w:rFonts w:ascii="Arial" w:hAnsi="Arial" w:cs="Arial"/>
          <w:sz w:val="24"/>
          <w:szCs w:val="24"/>
          <w:lang w:val="en-US"/>
        </w:rPr>
        <w:t xml:space="preserve"> after the System </w:t>
      </w:r>
      <w:r w:rsidR="00556C76">
        <w:rPr>
          <w:rFonts w:ascii="Arial" w:hAnsi="Arial" w:cs="Arial"/>
          <w:sz w:val="24"/>
          <w:szCs w:val="24"/>
          <w:lang w:val="en-US"/>
        </w:rPr>
        <w:t>o</w:t>
      </w:r>
      <w:r w:rsidRPr="006E05DF">
        <w:rPr>
          <w:rFonts w:ascii="Arial" w:hAnsi="Arial" w:cs="Arial"/>
          <w:sz w:val="24"/>
          <w:szCs w:val="24"/>
          <w:lang w:val="en-US"/>
        </w:rPr>
        <w:t xml:space="preserve">peration </w:t>
      </w:r>
      <w:r w:rsidR="00556C76">
        <w:rPr>
          <w:rFonts w:ascii="Arial" w:hAnsi="Arial" w:cs="Arial"/>
          <w:sz w:val="24"/>
          <w:szCs w:val="24"/>
          <w:lang w:val="en-US"/>
        </w:rPr>
        <w:t>p</w:t>
      </w:r>
      <w:r w:rsidRPr="006E05DF">
        <w:rPr>
          <w:rFonts w:ascii="Arial" w:hAnsi="Arial" w:cs="Arial"/>
          <w:sz w:val="24"/>
          <w:szCs w:val="24"/>
          <w:lang w:val="en-US"/>
        </w:rPr>
        <w:t>hase the supplier shall configure the system to transmit all object and drone position data and related information with the Lithuanian UTM API per Annex 1 of the</w:t>
      </w:r>
      <w:r w:rsidR="00EA06AD">
        <w:rPr>
          <w:rFonts w:ascii="Arial" w:hAnsi="Arial" w:cs="Arial"/>
          <w:sz w:val="24"/>
          <w:szCs w:val="24"/>
          <w:lang w:val="en-US"/>
        </w:rPr>
        <w:t xml:space="preserve"> Technical specification“</w:t>
      </w:r>
      <w:r w:rsidR="00C5449E">
        <w:rPr>
          <w:rFonts w:ascii="Arial" w:hAnsi="Arial" w:cs="Arial"/>
          <w:sz w:val="24"/>
          <w:szCs w:val="24"/>
          <w:lang w:val="en-US"/>
        </w:rPr>
        <w:t xml:space="preserve"> </w:t>
      </w:r>
      <w:r w:rsidRPr="006E05DF">
        <w:rPr>
          <w:rFonts w:ascii="Arial" w:hAnsi="Arial" w:cs="Arial"/>
          <w:sz w:val="24"/>
          <w:szCs w:val="24"/>
          <w:lang w:val="en-US"/>
        </w:rPr>
        <w:t>ON UTM system</w:t>
      </w:r>
      <w:r w:rsidR="00EA06AD">
        <w:rPr>
          <w:rFonts w:ascii="Arial" w:hAnsi="Arial" w:cs="Arial"/>
          <w:sz w:val="24"/>
          <w:szCs w:val="24"/>
          <w:lang w:val="en-US"/>
        </w:rPr>
        <w:t>”</w:t>
      </w:r>
      <w:r w:rsidRPr="006E05DF">
        <w:rPr>
          <w:rFonts w:ascii="Arial" w:hAnsi="Arial" w:cs="Arial"/>
          <w:sz w:val="24"/>
          <w:szCs w:val="24"/>
          <w:lang w:val="en-US"/>
        </w:rPr>
        <w:t>.</w:t>
      </w:r>
    </w:p>
    <w:p w14:paraId="18EF0120" w14:textId="2EA2F0C1" w:rsidR="001855E7" w:rsidRDefault="001855E7" w:rsidP="00C2308E">
      <w:pPr>
        <w:pStyle w:val="Pagrindinistekstas"/>
        <w:numPr>
          <w:ilvl w:val="0"/>
          <w:numId w:val="0"/>
        </w:numPr>
        <w:spacing w:line="276" w:lineRule="auto"/>
        <w:ind w:left="567"/>
        <w:jc w:val="left"/>
        <w:rPr>
          <w:rFonts w:ascii="Arial" w:hAnsi="Arial" w:cs="Arial"/>
          <w:sz w:val="24"/>
          <w:szCs w:val="24"/>
          <w:lang w:val="en-US"/>
        </w:rPr>
      </w:pPr>
      <w:r>
        <w:rPr>
          <w:rFonts w:ascii="Arial" w:hAnsi="Arial" w:cs="Arial"/>
          <w:sz w:val="24"/>
          <w:szCs w:val="24"/>
          <w:lang w:val="en-US"/>
        </w:rPr>
        <w:t xml:space="preserve">7.6. </w:t>
      </w:r>
      <w:r w:rsidR="001A603E">
        <w:rPr>
          <w:rFonts w:ascii="Arial" w:hAnsi="Arial" w:cs="Arial"/>
          <w:sz w:val="24"/>
          <w:szCs w:val="24"/>
          <w:lang w:val="en-US"/>
        </w:rPr>
        <w:t>Delivery/provision term</w:t>
      </w:r>
      <w:r w:rsidR="009F5693">
        <w:rPr>
          <w:rFonts w:ascii="Arial" w:hAnsi="Arial" w:cs="Arial"/>
          <w:sz w:val="24"/>
          <w:szCs w:val="24"/>
          <w:lang w:val="en-US"/>
        </w:rPr>
        <w:t>s</w:t>
      </w:r>
      <w:r w:rsidR="001A603E">
        <w:rPr>
          <w:rFonts w:ascii="Arial" w:hAnsi="Arial" w:cs="Arial"/>
          <w:sz w:val="24"/>
          <w:szCs w:val="24"/>
          <w:lang w:val="en-US"/>
        </w:rPr>
        <w:t xml:space="preserve"> for </w:t>
      </w:r>
      <w:r w:rsidR="004509AC">
        <w:rPr>
          <w:rFonts w:ascii="Arial" w:hAnsi="Arial" w:cs="Arial"/>
          <w:sz w:val="24"/>
          <w:szCs w:val="24"/>
          <w:lang w:val="en-US"/>
        </w:rPr>
        <w:t xml:space="preserve">Goods and </w:t>
      </w:r>
      <w:r w:rsidR="001A603E">
        <w:rPr>
          <w:rFonts w:ascii="Arial" w:hAnsi="Arial" w:cs="Arial"/>
          <w:sz w:val="24"/>
          <w:szCs w:val="24"/>
          <w:lang w:val="en-US"/>
        </w:rPr>
        <w:t>S</w:t>
      </w:r>
      <w:r w:rsidR="004509AC">
        <w:rPr>
          <w:rFonts w:ascii="Arial" w:hAnsi="Arial" w:cs="Arial"/>
          <w:sz w:val="24"/>
          <w:szCs w:val="24"/>
          <w:lang w:val="en-US"/>
        </w:rPr>
        <w:t xml:space="preserve">ervices specified in points No. 1 and </w:t>
      </w:r>
      <w:r w:rsidR="00810CF0">
        <w:rPr>
          <w:rFonts w:ascii="Arial" w:hAnsi="Arial" w:cs="Arial"/>
          <w:sz w:val="24"/>
          <w:szCs w:val="24"/>
          <w:lang w:val="en-US"/>
        </w:rPr>
        <w:t>3</w:t>
      </w:r>
      <w:r w:rsidR="004509AC">
        <w:rPr>
          <w:rFonts w:ascii="Arial" w:hAnsi="Arial" w:cs="Arial"/>
          <w:sz w:val="24"/>
          <w:szCs w:val="24"/>
          <w:lang w:val="en-US"/>
        </w:rPr>
        <w:t xml:space="preserve"> </w:t>
      </w:r>
      <w:r w:rsidR="00B13E8E">
        <w:rPr>
          <w:rFonts w:ascii="Arial" w:hAnsi="Arial" w:cs="Arial"/>
          <w:sz w:val="24"/>
          <w:szCs w:val="24"/>
          <w:lang w:val="en-US"/>
        </w:rPr>
        <w:t>shall be calculated from the end of System operation phase.</w:t>
      </w:r>
    </w:p>
    <w:p w14:paraId="7E1711F0" w14:textId="179CD8B3" w:rsidR="00C73C92" w:rsidRDefault="00D45B39" w:rsidP="00C2308E">
      <w:pPr>
        <w:pStyle w:val="Pagrindinistekstas"/>
        <w:numPr>
          <w:ilvl w:val="0"/>
          <w:numId w:val="0"/>
        </w:numPr>
        <w:spacing w:line="276" w:lineRule="auto"/>
        <w:ind w:left="567"/>
        <w:jc w:val="left"/>
        <w:rPr>
          <w:rFonts w:ascii="Arial" w:hAnsi="Arial" w:cs="Arial"/>
          <w:sz w:val="24"/>
          <w:szCs w:val="24"/>
          <w:lang w:val="en-US"/>
        </w:rPr>
      </w:pPr>
      <w:r>
        <w:rPr>
          <w:rFonts w:ascii="Arial" w:hAnsi="Arial" w:cs="Arial"/>
          <w:sz w:val="24"/>
          <w:szCs w:val="24"/>
          <w:lang w:val="en-US"/>
        </w:rPr>
        <w:t>7.</w:t>
      </w:r>
      <w:r w:rsidR="00857A8A">
        <w:rPr>
          <w:rFonts w:ascii="Arial" w:hAnsi="Arial" w:cs="Arial"/>
          <w:sz w:val="24"/>
          <w:szCs w:val="24"/>
          <w:lang w:val="en-US"/>
        </w:rPr>
        <w:t>7</w:t>
      </w:r>
      <w:r>
        <w:rPr>
          <w:rFonts w:ascii="Arial" w:hAnsi="Arial" w:cs="Arial"/>
          <w:sz w:val="24"/>
          <w:szCs w:val="24"/>
          <w:lang w:val="en-US"/>
        </w:rPr>
        <w:t xml:space="preserve">. Upon the end of the Contract, Goods will be handed over to the Supplier. </w:t>
      </w:r>
      <w:r w:rsidR="003F10F8">
        <w:rPr>
          <w:rFonts w:ascii="Arial" w:hAnsi="Arial" w:cs="Arial"/>
          <w:sz w:val="24"/>
          <w:szCs w:val="24"/>
          <w:lang w:val="en-US"/>
        </w:rPr>
        <w:t xml:space="preserve">The Supplier </w:t>
      </w:r>
      <w:r w:rsidR="00AC6A23">
        <w:rPr>
          <w:rFonts w:ascii="Arial" w:hAnsi="Arial" w:cs="Arial"/>
          <w:sz w:val="24"/>
          <w:szCs w:val="24"/>
          <w:lang w:val="en-US"/>
        </w:rPr>
        <w:t>collects the Goods at his own cost</w:t>
      </w:r>
      <w:r w:rsidR="003F10F8">
        <w:rPr>
          <w:rFonts w:ascii="Arial" w:hAnsi="Arial" w:cs="Arial"/>
          <w:sz w:val="24"/>
          <w:szCs w:val="24"/>
          <w:lang w:val="en-US"/>
        </w:rPr>
        <w:t>.</w:t>
      </w:r>
    </w:p>
    <w:p w14:paraId="29588636" w14:textId="60970FB6" w:rsidR="00C5449E" w:rsidRPr="00C5449E" w:rsidRDefault="00C5449E" w:rsidP="00C2308E">
      <w:pPr>
        <w:pStyle w:val="Pagrindinistekstas"/>
        <w:numPr>
          <w:ilvl w:val="0"/>
          <w:numId w:val="0"/>
        </w:numPr>
        <w:spacing w:line="276" w:lineRule="auto"/>
        <w:ind w:left="567"/>
        <w:jc w:val="left"/>
        <w:rPr>
          <w:rFonts w:ascii="Arial" w:hAnsi="Arial" w:cs="Arial"/>
          <w:sz w:val="24"/>
          <w:szCs w:val="24"/>
          <w:lang w:val="en-GB"/>
        </w:rPr>
      </w:pPr>
      <w:r>
        <w:rPr>
          <w:rFonts w:ascii="Arial" w:hAnsi="Arial" w:cs="Arial"/>
          <w:sz w:val="24"/>
          <w:szCs w:val="24"/>
          <w:lang w:val="en-GB"/>
        </w:rPr>
        <w:t xml:space="preserve">7.8. </w:t>
      </w:r>
      <w:r w:rsidRPr="00C5449E">
        <w:rPr>
          <w:rFonts w:ascii="Arial" w:hAnsi="Arial" w:cs="Arial"/>
          <w:sz w:val="24"/>
          <w:szCs w:val="24"/>
          <w:lang w:val="en-GB"/>
        </w:rPr>
        <w:t xml:space="preserve">The Supplier's personnel must have valid permanent permits for the provision of installation services described in the technical specifications during the term of the Contract. During the term of the Agreement, the Customer will not provide escort services to the Supplier's personnel in the controlled area if necessary. Information on the procedure and prices for the issuance of permits to work in the territory of the airport, as well as on the prices of fees required for obtaining permits, is available on the Client's website at </w:t>
      </w:r>
      <w:hyperlink r:id="rId11" w:history="1">
        <w:r w:rsidRPr="00C5449E">
          <w:rPr>
            <w:rStyle w:val="Hyperlink"/>
            <w:rFonts w:ascii="Arial" w:hAnsi="Arial" w:cs="Arial"/>
            <w:sz w:val="24"/>
            <w:szCs w:val="24"/>
            <w:lang w:val="en-GB"/>
          </w:rPr>
          <w:t>https://www.ltou.lt/lt/galimybes-verslui/leidimai</w:t>
        </w:r>
      </w:hyperlink>
      <w:r w:rsidRPr="00C5449E">
        <w:rPr>
          <w:rFonts w:ascii="Arial" w:hAnsi="Arial" w:cs="Arial"/>
          <w:sz w:val="24"/>
          <w:szCs w:val="24"/>
          <w:lang w:val="en-GB"/>
        </w:rPr>
        <w:t xml:space="preserve">  and </w:t>
      </w:r>
      <w:hyperlink r:id="rId12" w:history="1">
        <w:r w:rsidRPr="00C5449E">
          <w:rPr>
            <w:rStyle w:val="Hyperlink"/>
            <w:rFonts w:ascii="Arial" w:hAnsi="Arial" w:cs="Arial"/>
            <w:sz w:val="24"/>
            <w:szCs w:val="24"/>
            <w:lang w:val="en-GB"/>
          </w:rPr>
          <w:t>https://www.ltou.lt/lt/apie-lietuvos-orouostus/mokymai</w:t>
        </w:r>
      </w:hyperlink>
      <w:r w:rsidRPr="00C5449E">
        <w:rPr>
          <w:rFonts w:ascii="Arial" w:hAnsi="Arial" w:cs="Arial"/>
          <w:sz w:val="24"/>
          <w:szCs w:val="24"/>
          <w:lang w:val="en-GB"/>
        </w:rPr>
        <w:t>.  Airport fees for permitting and training shall be paid by the Supplier.</w:t>
      </w:r>
    </w:p>
    <w:p w14:paraId="70B7FE13" w14:textId="77777777" w:rsidR="00E22EF7" w:rsidRPr="006E05DF" w:rsidRDefault="00E22EF7" w:rsidP="00C2308E">
      <w:pPr>
        <w:pStyle w:val="Pagrindinistekstas"/>
        <w:numPr>
          <w:ilvl w:val="0"/>
          <w:numId w:val="0"/>
        </w:numPr>
        <w:spacing w:line="276" w:lineRule="auto"/>
        <w:ind w:left="567"/>
        <w:jc w:val="left"/>
        <w:rPr>
          <w:rFonts w:ascii="Arial" w:hAnsi="Arial" w:cs="Arial"/>
          <w:sz w:val="24"/>
          <w:szCs w:val="24"/>
          <w:lang w:val="en-US"/>
        </w:rPr>
      </w:pPr>
    </w:p>
    <w:p w14:paraId="303C3B89" w14:textId="2EABEEE2" w:rsidR="00EF251F" w:rsidRPr="006E05DF" w:rsidRDefault="00D13D61" w:rsidP="00C2308E">
      <w:pPr>
        <w:pStyle w:val="Skyrius1"/>
        <w:spacing w:before="60"/>
        <w:ind w:hanging="5322"/>
        <w:jc w:val="left"/>
        <w:rPr>
          <w:rFonts w:ascii="Arial" w:hAnsi="Arial" w:cs="Arial"/>
          <w:sz w:val="24"/>
          <w:szCs w:val="24"/>
          <w:lang w:val="en-US"/>
        </w:rPr>
      </w:pPr>
      <w:bookmarkStart w:id="74" w:name="_Toc280256388"/>
      <w:bookmarkStart w:id="75" w:name="_Toc280256538"/>
      <w:bookmarkStart w:id="76" w:name="_Toc280348754"/>
      <w:bookmarkStart w:id="77" w:name="_Toc280628935"/>
      <w:bookmarkStart w:id="78" w:name="_Toc280646355"/>
      <w:bookmarkStart w:id="79" w:name="_Toc280647065"/>
      <w:bookmarkStart w:id="80" w:name="_Toc280647772"/>
      <w:bookmarkStart w:id="81" w:name="_Toc280648479"/>
      <w:bookmarkStart w:id="82" w:name="_Toc280685605"/>
      <w:bookmarkStart w:id="83" w:name="_Toc280686314"/>
      <w:bookmarkStart w:id="84" w:name="_Toc280687022"/>
      <w:bookmarkStart w:id="85" w:name="_Toc280687731"/>
      <w:bookmarkStart w:id="86" w:name="_Toc280711849"/>
      <w:bookmarkStart w:id="87" w:name="_Toc280712698"/>
      <w:bookmarkStart w:id="88" w:name="_Toc280718226"/>
      <w:bookmarkStart w:id="89" w:name="_Toc280256389"/>
      <w:bookmarkStart w:id="90" w:name="_Toc280256539"/>
      <w:bookmarkStart w:id="91" w:name="_Toc280348755"/>
      <w:bookmarkStart w:id="92" w:name="_Toc280628936"/>
      <w:bookmarkStart w:id="93" w:name="_Toc280646356"/>
      <w:bookmarkStart w:id="94" w:name="_Toc280647066"/>
      <w:bookmarkStart w:id="95" w:name="_Toc280647773"/>
      <w:bookmarkStart w:id="96" w:name="_Toc280648480"/>
      <w:bookmarkStart w:id="97" w:name="_Toc280685606"/>
      <w:bookmarkStart w:id="98" w:name="_Toc280686315"/>
      <w:bookmarkStart w:id="99" w:name="_Toc280687023"/>
      <w:bookmarkStart w:id="100" w:name="_Toc280687732"/>
      <w:bookmarkStart w:id="101" w:name="_Toc280711850"/>
      <w:bookmarkStart w:id="102" w:name="_Toc280712699"/>
      <w:bookmarkStart w:id="103" w:name="_Toc280718227"/>
      <w:bookmarkStart w:id="104" w:name="_Toc280256390"/>
      <w:bookmarkStart w:id="105" w:name="_Toc280256540"/>
      <w:bookmarkStart w:id="106" w:name="_Toc280348756"/>
      <w:bookmarkStart w:id="107" w:name="_Toc280628937"/>
      <w:bookmarkStart w:id="108" w:name="_Toc280646357"/>
      <w:bookmarkStart w:id="109" w:name="_Toc280647067"/>
      <w:bookmarkStart w:id="110" w:name="_Toc280647774"/>
      <w:bookmarkStart w:id="111" w:name="_Toc280648481"/>
      <w:bookmarkStart w:id="112" w:name="_Toc280685607"/>
      <w:bookmarkStart w:id="113" w:name="_Toc280686316"/>
      <w:bookmarkStart w:id="114" w:name="_Toc280687024"/>
      <w:bookmarkStart w:id="115" w:name="_Toc280687733"/>
      <w:bookmarkStart w:id="116" w:name="_Toc280711851"/>
      <w:bookmarkStart w:id="117" w:name="_Toc280712700"/>
      <w:bookmarkStart w:id="118" w:name="_Toc280718228"/>
      <w:bookmarkStart w:id="119" w:name="_Toc280256391"/>
      <w:bookmarkStart w:id="120" w:name="_Toc280256541"/>
      <w:bookmarkStart w:id="121" w:name="_Toc280348757"/>
      <w:bookmarkStart w:id="122" w:name="_Toc280628938"/>
      <w:bookmarkStart w:id="123" w:name="_Toc280646358"/>
      <w:bookmarkStart w:id="124" w:name="_Toc280647068"/>
      <w:bookmarkStart w:id="125" w:name="_Toc280647775"/>
      <w:bookmarkStart w:id="126" w:name="_Toc280648482"/>
      <w:bookmarkStart w:id="127" w:name="_Toc280685608"/>
      <w:bookmarkStart w:id="128" w:name="_Toc280686317"/>
      <w:bookmarkStart w:id="129" w:name="_Toc280687025"/>
      <w:bookmarkStart w:id="130" w:name="_Toc280687734"/>
      <w:bookmarkStart w:id="131" w:name="_Toc280711852"/>
      <w:bookmarkStart w:id="132" w:name="_Toc280712701"/>
      <w:bookmarkStart w:id="133" w:name="_Toc280718229"/>
      <w:bookmarkStart w:id="134" w:name="_Toc280256392"/>
      <w:bookmarkStart w:id="135" w:name="_Toc280256542"/>
      <w:bookmarkStart w:id="136" w:name="_Toc280348758"/>
      <w:bookmarkStart w:id="137" w:name="_Toc280628939"/>
      <w:bookmarkStart w:id="138" w:name="_Toc280646359"/>
      <w:bookmarkStart w:id="139" w:name="_Toc280647069"/>
      <w:bookmarkStart w:id="140" w:name="_Toc280647776"/>
      <w:bookmarkStart w:id="141" w:name="_Toc280648483"/>
      <w:bookmarkStart w:id="142" w:name="_Toc280685609"/>
      <w:bookmarkStart w:id="143" w:name="_Toc280686318"/>
      <w:bookmarkStart w:id="144" w:name="_Toc280687026"/>
      <w:bookmarkStart w:id="145" w:name="_Toc280687735"/>
      <w:bookmarkStart w:id="146" w:name="_Toc280711853"/>
      <w:bookmarkStart w:id="147" w:name="_Toc280712702"/>
      <w:bookmarkStart w:id="148" w:name="_Toc280718230"/>
      <w:bookmarkStart w:id="149" w:name="_Toc280256393"/>
      <w:bookmarkStart w:id="150" w:name="_Toc280256543"/>
      <w:bookmarkStart w:id="151" w:name="_Toc280348759"/>
      <w:bookmarkStart w:id="152" w:name="_Toc280628940"/>
      <w:bookmarkStart w:id="153" w:name="_Toc280646360"/>
      <w:bookmarkStart w:id="154" w:name="_Toc280647070"/>
      <w:bookmarkStart w:id="155" w:name="_Toc280647777"/>
      <w:bookmarkStart w:id="156" w:name="_Toc280648484"/>
      <w:bookmarkStart w:id="157" w:name="_Toc280685610"/>
      <w:bookmarkStart w:id="158" w:name="_Toc280686319"/>
      <w:bookmarkStart w:id="159" w:name="_Toc280687027"/>
      <w:bookmarkStart w:id="160" w:name="_Toc280687736"/>
      <w:bookmarkStart w:id="161" w:name="_Toc280711854"/>
      <w:bookmarkStart w:id="162" w:name="_Toc280712703"/>
      <w:bookmarkStart w:id="163" w:name="_Toc280718231"/>
      <w:bookmarkStart w:id="164" w:name="_Toc280256394"/>
      <w:bookmarkStart w:id="165" w:name="_Toc280256544"/>
      <w:bookmarkStart w:id="166" w:name="_Toc280348760"/>
      <w:bookmarkStart w:id="167" w:name="_Toc280628941"/>
      <w:bookmarkStart w:id="168" w:name="_Toc280646361"/>
      <w:bookmarkStart w:id="169" w:name="_Toc280647071"/>
      <w:bookmarkStart w:id="170" w:name="_Toc280647778"/>
      <w:bookmarkStart w:id="171" w:name="_Toc280648485"/>
      <w:bookmarkStart w:id="172" w:name="_Toc280685611"/>
      <w:bookmarkStart w:id="173" w:name="_Toc280686320"/>
      <w:bookmarkStart w:id="174" w:name="_Toc280687028"/>
      <w:bookmarkStart w:id="175" w:name="_Toc280687737"/>
      <w:bookmarkStart w:id="176" w:name="_Toc280711855"/>
      <w:bookmarkStart w:id="177" w:name="_Toc280712704"/>
      <w:bookmarkStart w:id="178" w:name="_Toc280718232"/>
      <w:bookmarkStart w:id="179" w:name="_Toc220567431"/>
      <w:bookmarkStart w:id="180" w:name="_Hlk504544574"/>
      <w:bookmarkEnd w:id="62"/>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Pr="006E05DF">
        <w:rPr>
          <w:rFonts w:ascii="Arial" w:hAnsi="Arial" w:cs="Arial"/>
          <w:sz w:val="24"/>
          <w:szCs w:val="24"/>
          <w:lang w:val="en-US"/>
        </w:rPr>
        <w:t xml:space="preserve">REQUIREMENTS FOR SYSTEM TRAINING, INSTALLATION </w:t>
      </w:r>
      <w:bookmarkEnd w:id="179"/>
    </w:p>
    <w:p w14:paraId="0C0CC84D" w14:textId="77777777" w:rsidR="00DE662D" w:rsidRPr="006E05DF" w:rsidRDefault="00DE662D" w:rsidP="00C2308E">
      <w:pPr>
        <w:pStyle w:val="Skyrius2"/>
        <w:numPr>
          <w:ilvl w:val="0"/>
          <w:numId w:val="0"/>
        </w:numPr>
        <w:spacing w:before="60"/>
        <w:ind w:left="567"/>
        <w:jc w:val="left"/>
        <w:rPr>
          <w:rFonts w:ascii="Arial" w:hAnsi="Arial" w:cs="Arial"/>
          <w:sz w:val="24"/>
          <w:szCs w:val="24"/>
          <w:lang w:val="en-US"/>
        </w:rPr>
      </w:pPr>
      <w:bookmarkStart w:id="181" w:name="_Toc220076977"/>
      <w:bookmarkStart w:id="182" w:name="_Toc220567432"/>
      <w:bookmarkEnd w:id="180"/>
    </w:p>
    <w:p w14:paraId="508D39DD" w14:textId="0CB227B9" w:rsidR="003714C4" w:rsidRPr="006E05DF" w:rsidRDefault="004115B9" w:rsidP="00C2308E">
      <w:pPr>
        <w:pStyle w:val="Skyrius2"/>
        <w:numPr>
          <w:ilvl w:val="0"/>
          <w:numId w:val="0"/>
        </w:numPr>
        <w:spacing w:before="60"/>
        <w:ind w:left="567"/>
        <w:jc w:val="left"/>
        <w:rPr>
          <w:rFonts w:ascii="Arial" w:hAnsi="Arial" w:cs="Arial"/>
          <w:sz w:val="24"/>
          <w:szCs w:val="24"/>
          <w:lang w:val="en-US"/>
        </w:rPr>
      </w:pPr>
      <w:r w:rsidRPr="006E05DF">
        <w:rPr>
          <w:rFonts w:ascii="Arial" w:hAnsi="Arial" w:cs="Arial"/>
          <w:sz w:val="24"/>
          <w:szCs w:val="24"/>
          <w:lang w:val="en-US"/>
        </w:rPr>
        <w:t>8.1. The Supplier must provide training to at least 6 (</w:t>
      </w:r>
      <w:r w:rsidR="00C5449E">
        <w:rPr>
          <w:rFonts w:ascii="Arial" w:hAnsi="Arial" w:cs="Arial"/>
          <w:sz w:val="24"/>
          <w:szCs w:val="24"/>
          <w:lang w:val="en-US"/>
        </w:rPr>
        <w:t>six</w:t>
      </w:r>
      <w:r w:rsidRPr="006E05DF">
        <w:rPr>
          <w:rFonts w:ascii="Arial" w:hAnsi="Arial" w:cs="Arial"/>
          <w:sz w:val="24"/>
          <w:szCs w:val="24"/>
          <w:lang w:val="en-US"/>
        </w:rPr>
        <w:t>) employees of the Customer, applying the train-the-trainer principle or an equivalent method by issuing a certificate/certificate that the trained person can train other persons.</w:t>
      </w:r>
      <w:bookmarkStart w:id="183" w:name="_Toc220076204"/>
      <w:bookmarkEnd w:id="181"/>
      <w:bookmarkEnd w:id="182"/>
    </w:p>
    <w:p w14:paraId="507A4B6B" w14:textId="7796066E" w:rsidR="00230615" w:rsidRPr="006E05DF" w:rsidRDefault="004115B9" w:rsidP="00C2308E">
      <w:pPr>
        <w:pStyle w:val="Skyrius2"/>
        <w:numPr>
          <w:ilvl w:val="0"/>
          <w:numId w:val="0"/>
        </w:numPr>
        <w:spacing w:before="60"/>
        <w:ind w:left="567"/>
        <w:jc w:val="left"/>
        <w:rPr>
          <w:rFonts w:ascii="Arial" w:hAnsi="Arial" w:cs="Arial"/>
          <w:sz w:val="24"/>
          <w:szCs w:val="24"/>
          <w:lang w:val="en-US"/>
        </w:rPr>
      </w:pPr>
      <w:bookmarkStart w:id="184" w:name="_Toc220567433"/>
      <w:bookmarkStart w:id="185" w:name="_Toc220076978"/>
      <w:r w:rsidRPr="006E05DF">
        <w:rPr>
          <w:rFonts w:ascii="Arial" w:hAnsi="Arial" w:cs="Arial"/>
          <w:sz w:val="24"/>
          <w:szCs w:val="24"/>
          <w:lang w:val="en-US"/>
        </w:rPr>
        <w:t xml:space="preserve">8.2 The Supplier undertakes to install the System at the Customer's facility in accordance with this </w:t>
      </w:r>
      <w:r w:rsidR="00556C76">
        <w:rPr>
          <w:rFonts w:ascii="Arial" w:hAnsi="Arial" w:cs="Arial"/>
          <w:sz w:val="24"/>
          <w:szCs w:val="24"/>
          <w:lang w:val="en-US"/>
        </w:rPr>
        <w:t>T</w:t>
      </w:r>
      <w:r w:rsidRPr="006E05DF">
        <w:rPr>
          <w:rFonts w:ascii="Arial" w:hAnsi="Arial" w:cs="Arial"/>
          <w:sz w:val="24"/>
          <w:szCs w:val="24"/>
          <w:lang w:val="en-US"/>
        </w:rPr>
        <w:t>echnical specification, applicable legislation and technical solutions agreed with the Customer.</w:t>
      </w:r>
      <w:bookmarkEnd w:id="184"/>
    </w:p>
    <w:bookmarkEnd w:id="183"/>
    <w:bookmarkEnd w:id="185"/>
    <w:p w14:paraId="60B1B71A" w14:textId="77777777" w:rsidR="003714C4" w:rsidRPr="006E05DF" w:rsidRDefault="003714C4" w:rsidP="00C2308E">
      <w:pPr>
        <w:pStyle w:val="Skyrius2"/>
        <w:numPr>
          <w:ilvl w:val="0"/>
          <w:numId w:val="0"/>
        </w:numPr>
        <w:spacing w:before="60"/>
        <w:ind w:left="567"/>
        <w:jc w:val="left"/>
        <w:rPr>
          <w:rFonts w:ascii="Arial" w:hAnsi="Arial" w:cs="Arial"/>
          <w:sz w:val="24"/>
          <w:szCs w:val="24"/>
          <w:lang w:val="en-US"/>
        </w:rPr>
      </w:pPr>
    </w:p>
    <w:p w14:paraId="792651FD" w14:textId="36E779C5" w:rsidR="004115B9" w:rsidRPr="006E05DF" w:rsidRDefault="004115B9" w:rsidP="00C2308E">
      <w:pPr>
        <w:pStyle w:val="Skyrius1"/>
        <w:spacing w:before="60"/>
        <w:ind w:hanging="5322"/>
        <w:jc w:val="left"/>
        <w:rPr>
          <w:rFonts w:ascii="Arial" w:hAnsi="Arial" w:cs="Arial"/>
          <w:sz w:val="24"/>
          <w:szCs w:val="24"/>
          <w:lang w:val="en-US"/>
        </w:rPr>
      </w:pPr>
      <w:bookmarkStart w:id="186" w:name="_Toc220567434"/>
      <w:r w:rsidRPr="006E05DF">
        <w:rPr>
          <w:rFonts w:ascii="Arial" w:hAnsi="Arial" w:cs="Arial"/>
          <w:sz w:val="24"/>
          <w:szCs w:val="24"/>
          <w:lang w:val="en-US"/>
        </w:rPr>
        <w:t>MAINTENANCE REQUIREMENTS</w:t>
      </w:r>
      <w:bookmarkEnd w:id="186"/>
    </w:p>
    <w:p w14:paraId="278BF6E5" w14:textId="77777777" w:rsidR="00DE662D" w:rsidRPr="006E05DF" w:rsidRDefault="00DE662D" w:rsidP="00DE662D">
      <w:pPr>
        <w:pStyle w:val="Skyrius2"/>
        <w:numPr>
          <w:ilvl w:val="0"/>
          <w:numId w:val="0"/>
        </w:numPr>
        <w:spacing w:before="60"/>
        <w:ind w:left="720"/>
        <w:rPr>
          <w:rFonts w:ascii="Arial" w:hAnsi="Arial" w:cs="Arial"/>
          <w:sz w:val="24"/>
          <w:szCs w:val="24"/>
          <w:lang w:val="en-US"/>
        </w:rPr>
      </w:pPr>
      <w:bookmarkStart w:id="187" w:name="_Toc220567435"/>
    </w:p>
    <w:p w14:paraId="35F114BF" w14:textId="1C61447C" w:rsidR="004115B9" w:rsidRPr="006E05DF" w:rsidRDefault="004115B9" w:rsidP="00C2308E">
      <w:pPr>
        <w:pStyle w:val="Skyrius2"/>
        <w:numPr>
          <w:ilvl w:val="1"/>
          <w:numId w:val="37"/>
        </w:numPr>
        <w:spacing w:before="60"/>
        <w:rPr>
          <w:rFonts w:ascii="Arial" w:hAnsi="Arial" w:cs="Arial"/>
          <w:sz w:val="24"/>
          <w:szCs w:val="24"/>
          <w:lang w:val="en-US"/>
        </w:rPr>
      </w:pPr>
      <w:r w:rsidRPr="006E05DF">
        <w:rPr>
          <w:rFonts w:ascii="Arial" w:hAnsi="Arial" w:cs="Arial"/>
          <w:sz w:val="24"/>
          <w:szCs w:val="24"/>
          <w:lang w:val="en-US"/>
        </w:rPr>
        <w:lastRenderedPageBreak/>
        <w:t xml:space="preserve">The </w:t>
      </w:r>
      <w:r w:rsidR="00556C76">
        <w:rPr>
          <w:rFonts w:ascii="Arial" w:hAnsi="Arial" w:cs="Arial"/>
          <w:sz w:val="24"/>
          <w:szCs w:val="24"/>
          <w:lang w:val="en-US"/>
        </w:rPr>
        <w:t>Supplier</w:t>
      </w:r>
      <w:r w:rsidRPr="006E05DF">
        <w:rPr>
          <w:rFonts w:ascii="Arial" w:hAnsi="Arial" w:cs="Arial"/>
          <w:sz w:val="24"/>
          <w:szCs w:val="24"/>
          <w:lang w:val="en-US"/>
        </w:rPr>
        <w:t xml:space="preserve"> will provide the following support services for the installed system:</w:t>
      </w:r>
      <w:bookmarkEnd w:id="187"/>
    </w:p>
    <w:p w14:paraId="7CB5AEC3" w14:textId="7AD55A11" w:rsidR="004115B9" w:rsidRPr="006E05DF" w:rsidRDefault="004115B9" w:rsidP="00C2308E">
      <w:pPr>
        <w:pStyle w:val="Skyrius2"/>
        <w:numPr>
          <w:ilvl w:val="1"/>
          <w:numId w:val="37"/>
        </w:numPr>
        <w:spacing w:before="60"/>
        <w:rPr>
          <w:rFonts w:ascii="Arial" w:hAnsi="Arial" w:cs="Arial"/>
          <w:sz w:val="24"/>
          <w:szCs w:val="24"/>
          <w:lang w:val="en-US"/>
        </w:rPr>
      </w:pPr>
      <w:bookmarkStart w:id="188" w:name="_Toc220567436"/>
      <w:r w:rsidRPr="006E05DF">
        <w:rPr>
          <w:rFonts w:ascii="Arial" w:hAnsi="Arial" w:cs="Arial"/>
          <w:sz w:val="24"/>
          <w:szCs w:val="24"/>
          <w:lang w:val="en-US"/>
        </w:rPr>
        <w:t xml:space="preserve">Provide Help Desk services, which could be used by the </w:t>
      </w:r>
      <w:r w:rsidR="00556C76">
        <w:rPr>
          <w:rFonts w:ascii="Arial" w:hAnsi="Arial" w:cs="Arial"/>
          <w:sz w:val="24"/>
          <w:szCs w:val="24"/>
          <w:lang w:val="en-US"/>
        </w:rPr>
        <w:t>Customer</w:t>
      </w:r>
      <w:r w:rsidRPr="006E05DF">
        <w:rPr>
          <w:rFonts w:ascii="Arial" w:hAnsi="Arial" w:cs="Arial"/>
          <w:sz w:val="24"/>
          <w:szCs w:val="24"/>
          <w:lang w:val="en-US"/>
        </w:rPr>
        <w:t xml:space="preserve"> by phone or e-mail;</w:t>
      </w:r>
      <w:bookmarkEnd w:id="188"/>
    </w:p>
    <w:p w14:paraId="46727C57" w14:textId="77AAE99B" w:rsidR="004115B9" w:rsidRPr="006E05DF" w:rsidRDefault="006A2907" w:rsidP="006A2907">
      <w:pPr>
        <w:pStyle w:val="Skyrius2"/>
        <w:numPr>
          <w:ilvl w:val="0"/>
          <w:numId w:val="0"/>
        </w:numPr>
        <w:tabs>
          <w:tab w:val="clear" w:pos="567"/>
          <w:tab w:val="left" w:pos="851"/>
        </w:tabs>
        <w:spacing w:before="60"/>
        <w:ind w:left="709" w:hanging="283"/>
        <w:rPr>
          <w:rFonts w:ascii="Arial" w:hAnsi="Arial" w:cs="Arial"/>
          <w:sz w:val="24"/>
          <w:szCs w:val="24"/>
          <w:lang w:val="en-US"/>
        </w:rPr>
      </w:pPr>
      <w:bookmarkStart w:id="189" w:name="_Toc220567437"/>
      <w:r w:rsidRPr="006E05DF">
        <w:rPr>
          <w:rFonts w:ascii="Arial" w:hAnsi="Arial" w:cs="Arial"/>
          <w:sz w:val="24"/>
          <w:szCs w:val="24"/>
          <w:lang w:val="en-US"/>
        </w:rPr>
        <w:t xml:space="preserve">9.3.The supplier shall: </w:t>
      </w:r>
      <w:r w:rsidR="00C5449E" w:rsidRPr="006E05DF">
        <w:rPr>
          <w:rFonts w:ascii="Arial" w:hAnsi="Arial" w:cs="Arial"/>
          <w:sz w:val="24"/>
          <w:szCs w:val="24"/>
          <w:lang w:val="en-US"/>
        </w:rPr>
        <w:t>prioritize</w:t>
      </w:r>
      <w:r w:rsidRPr="006E05DF">
        <w:rPr>
          <w:rFonts w:ascii="Arial" w:hAnsi="Arial" w:cs="Arial"/>
          <w:sz w:val="24"/>
          <w:szCs w:val="24"/>
          <w:lang w:val="en-US"/>
        </w:rPr>
        <w:t xml:space="preserve"> requests for assistance </w:t>
      </w:r>
      <w:r w:rsidR="00C5449E" w:rsidRPr="006E05DF">
        <w:rPr>
          <w:rFonts w:ascii="Arial" w:hAnsi="Arial" w:cs="Arial"/>
          <w:sz w:val="24"/>
          <w:szCs w:val="24"/>
          <w:lang w:val="en-US"/>
        </w:rPr>
        <w:t>based on</w:t>
      </w:r>
      <w:r w:rsidRPr="006E05DF">
        <w:rPr>
          <w:rFonts w:ascii="Arial" w:hAnsi="Arial" w:cs="Arial"/>
          <w:sz w:val="24"/>
          <w:szCs w:val="24"/>
          <w:lang w:val="en-US"/>
        </w:rPr>
        <w:t xml:space="preserve"> a reasonable assessment of the level of seriousness of the problem identified, respond to all requests for assistance in accordance with the response actions and response times set out in the table below.</w:t>
      </w:r>
      <w:bookmarkStart w:id="190" w:name="_Toc220567438"/>
      <w:bookmarkStart w:id="191" w:name="_Toc220567439"/>
      <w:bookmarkEnd w:id="189"/>
      <w:bookmarkEnd w:id="190"/>
      <w:bookmarkEnd w:id="191"/>
    </w:p>
    <w:p w14:paraId="3B2F8689" w14:textId="2640A051" w:rsidR="004115B9" w:rsidRPr="006E05DF" w:rsidRDefault="00A70F40" w:rsidP="00C2308E">
      <w:pPr>
        <w:pStyle w:val="Skyrius2"/>
        <w:numPr>
          <w:ilvl w:val="0"/>
          <w:numId w:val="0"/>
        </w:numPr>
        <w:spacing w:before="60"/>
        <w:ind w:left="360"/>
        <w:jc w:val="right"/>
        <w:rPr>
          <w:rFonts w:ascii="Arial" w:hAnsi="Arial" w:cs="Arial"/>
          <w:i/>
          <w:iCs/>
          <w:sz w:val="24"/>
          <w:szCs w:val="24"/>
          <w:lang w:val="en-US"/>
        </w:rPr>
      </w:pPr>
      <w:bookmarkStart w:id="192" w:name="_Toc220567440"/>
      <w:r w:rsidRPr="006E05DF">
        <w:rPr>
          <w:rFonts w:ascii="Arial" w:hAnsi="Arial" w:cs="Arial"/>
          <w:i/>
          <w:iCs/>
          <w:sz w:val="24"/>
          <w:szCs w:val="24"/>
          <w:lang w:val="en-US"/>
        </w:rPr>
        <w:t>Table 2. Fault Response Table</w:t>
      </w:r>
      <w:bookmarkEnd w:id="192"/>
    </w:p>
    <w:tbl>
      <w:tblPr>
        <w:tblW w:w="0" w:type="dxa"/>
        <w:tblInd w:w="55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69"/>
        <w:gridCol w:w="2474"/>
        <w:gridCol w:w="5124"/>
      </w:tblGrid>
      <w:tr w:rsidR="004115B9" w:rsidRPr="006E05DF" w14:paraId="6DC47A9F" w14:textId="77777777">
        <w:trPr>
          <w:trHeight w:val="300"/>
        </w:trPr>
        <w:tc>
          <w:tcPr>
            <w:tcW w:w="1245" w:type="dxa"/>
            <w:tcBorders>
              <w:top w:val="single" w:sz="6" w:space="0" w:color="auto"/>
              <w:left w:val="single" w:sz="6" w:space="0" w:color="auto"/>
              <w:bottom w:val="single" w:sz="6" w:space="0" w:color="auto"/>
              <w:right w:val="single" w:sz="6" w:space="0" w:color="auto"/>
            </w:tcBorders>
            <w:shd w:val="clear" w:color="auto" w:fill="D9D9D9"/>
            <w:hideMark/>
          </w:tcPr>
          <w:p w14:paraId="29490425" w14:textId="7737B8FC"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193" w:name="_Toc220567441"/>
            <w:r w:rsidRPr="006E05DF">
              <w:rPr>
                <w:rFonts w:ascii="Arial" w:hAnsi="Arial" w:cs="Arial"/>
                <w:b/>
                <w:bCs/>
                <w:sz w:val="24"/>
                <w:szCs w:val="24"/>
                <w:lang w:val="en-US"/>
              </w:rPr>
              <w:t>Error / Failure Severity Level</w:t>
            </w:r>
            <w:bookmarkEnd w:id="193"/>
          </w:p>
        </w:tc>
        <w:tc>
          <w:tcPr>
            <w:tcW w:w="2535" w:type="dxa"/>
            <w:tcBorders>
              <w:top w:val="single" w:sz="6" w:space="0" w:color="auto"/>
              <w:left w:val="single" w:sz="6" w:space="0" w:color="auto"/>
              <w:bottom w:val="single" w:sz="6" w:space="0" w:color="auto"/>
              <w:right w:val="single" w:sz="6" w:space="0" w:color="auto"/>
            </w:tcBorders>
            <w:shd w:val="clear" w:color="auto" w:fill="D9D9D9"/>
            <w:hideMark/>
          </w:tcPr>
          <w:p w14:paraId="7130D921" w14:textId="2FC08054"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194" w:name="_Toc220567442"/>
            <w:r w:rsidRPr="006E05DF">
              <w:rPr>
                <w:rFonts w:ascii="Arial" w:hAnsi="Arial" w:cs="Arial"/>
                <w:b/>
                <w:bCs/>
                <w:sz w:val="24"/>
                <w:szCs w:val="24"/>
                <w:lang w:val="en-US"/>
              </w:rPr>
              <w:t>Definition</w:t>
            </w:r>
            <w:bookmarkEnd w:id="194"/>
          </w:p>
        </w:tc>
        <w:tc>
          <w:tcPr>
            <w:tcW w:w="5340" w:type="dxa"/>
            <w:tcBorders>
              <w:top w:val="single" w:sz="6" w:space="0" w:color="auto"/>
              <w:left w:val="single" w:sz="6" w:space="0" w:color="auto"/>
              <w:bottom w:val="single" w:sz="6" w:space="0" w:color="auto"/>
              <w:right w:val="single" w:sz="6" w:space="0" w:color="auto"/>
            </w:tcBorders>
            <w:shd w:val="clear" w:color="auto" w:fill="D9D9D9"/>
            <w:hideMark/>
          </w:tcPr>
          <w:p w14:paraId="7A06B115" w14:textId="0707D5D5"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195" w:name="_Toc220567443"/>
            <w:r w:rsidRPr="006E05DF">
              <w:rPr>
                <w:rFonts w:ascii="Arial" w:hAnsi="Arial" w:cs="Arial"/>
                <w:b/>
                <w:bCs/>
                <w:sz w:val="24"/>
                <w:szCs w:val="24"/>
                <w:lang w:val="en-US"/>
              </w:rPr>
              <w:t>Service-level response and response time</w:t>
            </w:r>
            <w:bookmarkEnd w:id="195"/>
          </w:p>
        </w:tc>
      </w:tr>
      <w:tr w:rsidR="004115B9" w:rsidRPr="006E05DF" w14:paraId="5C2AC9C9" w14:textId="77777777">
        <w:trPr>
          <w:trHeight w:val="300"/>
        </w:trPr>
        <w:tc>
          <w:tcPr>
            <w:tcW w:w="1245" w:type="dxa"/>
            <w:tcBorders>
              <w:top w:val="single" w:sz="6" w:space="0" w:color="auto"/>
              <w:left w:val="single" w:sz="6" w:space="0" w:color="auto"/>
              <w:bottom w:val="single" w:sz="6" w:space="0" w:color="auto"/>
              <w:right w:val="single" w:sz="6" w:space="0" w:color="auto"/>
            </w:tcBorders>
            <w:hideMark/>
          </w:tcPr>
          <w:p w14:paraId="25A119AD" w14:textId="52A31283"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196" w:name="_Toc220567444"/>
            <w:r w:rsidRPr="006E05DF">
              <w:rPr>
                <w:rFonts w:ascii="Arial" w:hAnsi="Arial" w:cs="Arial"/>
                <w:b/>
                <w:bCs/>
                <w:sz w:val="24"/>
                <w:szCs w:val="24"/>
                <w:lang w:val="en-US"/>
              </w:rPr>
              <w:t>Level 1 failure</w:t>
            </w:r>
            <w:bookmarkEnd w:id="196"/>
          </w:p>
          <w:p w14:paraId="3062DBB0" w14:textId="18530285" w:rsidR="004115B9" w:rsidRPr="006E05DF" w:rsidRDefault="004115B9" w:rsidP="00C73C92">
            <w:pPr>
              <w:pStyle w:val="Skyrius2"/>
              <w:numPr>
                <w:ilvl w:val="0"/>
                <w:numId w:val="0"/>
              </w:numPr>
              <w:spacing w:before="60"/>
              <w:ind w:left="360"/>
              <w:jc w:val="left"/>
              <w:rPr>
                <w:rFonts w:ascii="Arial" w:hAnsi="Arial" w:cs="Arial"/>
                <w:sz w:val="24"/>
                <w:szCs w:val="24"/>
                <w:lang w:val="en-US"/>
              </w:rPr>
            </w:pPr>
          </w:p>
          <w:p w14:paraId="5B92C09C" w14:textId="550A0607"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197" w:name="_Toc220567445"/>
            <w:r w:rsidRPr="006E05DF">
              <w:rPr>
                <w:rFonts w:ascii="Arial" w:hAnsi="Arial" w:cs="Arial"/>
                <w:b/>
                <w:bCs/>
                <w:sz w:val="24"/>
                <w:szCs w:val="24"/>
                <w:lang w:val="en-US"/>
              </w:rPr>
              <w:t>Critical failure</w:t>
            </w:r>
            <w:bookmarkEnd w:id="197"/>
          </w:p>
        </w:tc>
        <w:tc>
          <w:tcPr>
            <w:tcW w:w="2535" w:type="dxa"/>
            <w:tcBorders>
              <w:top w:val="single" w:sz="6" w:space="0" w:color="auto"/>
              <w:left w:val="single" w:sz="6" w:space="0" w:color="auto"/>
              <w:bottom w:val="single" w:sz="6" w:space="0" w:color="auto"/>
              <w:right w:val="single" w:sz="6" w:space="0" w:color="auto"/>
            </w:tcBorders>
            <w:hideMark/>
          </w:tcPr>
          <w:p w14:paraId="67E80798" w14:textId="7C961D98" w:rsidR="00572CDC" w:rsidRPr="006E05DF" w:rsidRDefault="004115B9" w:rsidP="00C73C92">
            <w:pPr>
              <w:pStyle w:val="Skyrius2"/>
              <w:numPr>
                <w:ilvl w:val="0"/>
                <w:numId w:val="0"/>
              </w:numPr>
              <w:spacing w:before="60"/>
              <w:ind w:left="360"/>
              <w:jc w:val="left"/>
              <w:rPr>
                <w:rFonts w:ascii="Arial" w:hAnsi="Arial" w:cs="Arial"/>
                <w:sz w:val="24"/>
                <w:szCs w:val="24"/>
                <w:lang w:val="en-US"/>
              </w:rPr>
            </w:pPr>
            <w:bookmarkStart w:id="198" w:name="_Toc220567446"/>
            <w:r w:rsidRPr="006E05DF">
              <w:rPr>
                <w:rFonts w:ascii="Arial" w:hAnsi="Arial" w:cs="Arial"/>
                <w:b/>
                <w:bCs/>
                <w:sz w:val="24"/>
                <w:szCs w:val="24"/>
                <w:lang w:val="en-US"/>
              </w:rPr>
              <w:t xml:space="preserve">Critical failure: </w:t>
            </w:r>
            <w:r w:rsidR="00572CDC" w:rsidRPr="006E05DF">
              <w:rPr>
                <w:rFonts w:ascii="Arial" w:hAnsi="Arial" w:cs="Arial"/>
                <w:sz w:val="24"/>
                <w:szCs w:val="24"/>
                <w:lang w:val="en-US"/>
              </w:rPr>
              <w:t>A system or equipment error or malfunction that prevents the use of the system</w:t>
            </w:r>
            <w:bookmarkEnd w:id="198"/>
          </w:p>
          <w:p w14:paraId="43D696F1" w14:textId="021EEE20" w:rsidR="004115B9" w:rsidRPr="006E05DF" w:rsidRDefault="004115B9" w:rsidP="00C73C92">
            <w:pPr>
              <w:pStyle w:val="Skyrius2"/>
              <w:numPr>
                <w:ilvl w:val="0"/>
                <w:numId w:val="0"/>
              </w:numPr>
              <w:spacing w:before="60"/>
              <w:ind w:left="360"/>
              <w:jc w:val="left"/>
              <w:rPr>
                <w:rFonts w:ascii="Arial" w:hAnsi="Arial" w:cs="Arial"/>
                <w:sz w:val="24"/>
                <w:szCs w:val="24"/>
                <w:lang w:val="en-US"/>
              </w:rPr>
            </w:pPr>
          </w:p>
        </w:tc>
        <w:tc>
          <w:tcPr>
            <w:tcW w:w="5340" w:type="dxa"/>
            <w:tcBorders>
              <w:top w:val="single" w:sz="6" w:space="0" w:color="auto"/>
              <w:left w:val="single" w:sz="6" w:space="0" w:color="auto"/>
              <w:bottom w:val="single" w:sz="6" w:space="0" w:color="auto"/>
              <w:right w:val="single" w:sz="6" w:space="0" w:color="auto"/>
            </w:tcBorders>
            <w:hideMark/>
          </w:tcPr>
          <w:p w14:paraId="1A697C70" w14:textId="25FA555E"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199" w:name="_Toc220567447"/>
            <w:r w:rsidRPr="006E05DF">
              <w:rPr>
                <w:rFonts w:ascii="Arial" w:hAnsi="Arial" w:cs="Arial"/>
                <w:b/>
                <w:bCs/>
                <w:sz w:val="24"/>
                <w:szCs w:val="24"/>
                <w:lang w:val="en-US"/>
              </w:rPr>
              <w:t>Level 1 response:</w:t>
            </w:r>
            <w:bookmarkEnd w:id="199"/>
          </w:p>
          <w:p w14:paraId="5BD782D8" w14:textId="0FA9C873"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00" w:name="_Toc220567448"/>
            <w:r w:rsidRPr="006E05DF">
              <w:rPr>
                <w:rFonts w:ascii="Arial" w:hAnsi="Arial" w:cs="Arial"/>
                <w:sz w:val="24"/>
                <w:szCs w:val="24"/>
                <w:lang w:val="en-US"/>
              </w:rPr>
              <w:t>Acknowledgment of receipt of the request for assistance within 12 hours at the latest.</w:t>
            </w:r>
            <w:bookmarkEnd w:id="200"/>
          </w:p>
          <w:p w14:paraId="75C36E1C" w14:textId="7F7B9A52"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01" w:name="_Toc220567449"/>
            <w:r w:rsidRPr="006E05DF">
              <w:rPr>
                <w:rFonts w:ascii="Arial" w:hAnsi="Arial" w:cs="Arial"/>
                <w:b/>
                <w:bCs/>
                <w:sz w:val="24"/>
                <w:szCs w:val="24"/>
                <w:lang w:val="en-US"/>
              </w:rPr>
              <w:t>Level 2 response:</w:t>
            </w:r>
            <w:bookmarkEnd w:id="201"/>
          </w:p>
          <w:p w14:paraId="6564199D" w14:textId="7BDF8ED0"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02" w:name="_Toc220567450"/>
            <w:r w:rsidRPr="006E05DF">
              <w:rPr>
                <w:rFonts w:ascii="Arial" w:hAnsi="Arial" w:cs="Arial"/>
                <w:sz w:val="24"/>
                <w:szCs w:val="24"/>
                <w:lang w:val="en-US"/>
              </w:rPr>
              <w:t xml:space="preserve">Depending on the nature of the failure, the Supplier must connect to the system remotely so that the </w:t>
            </w:r>
            <w:r w:rsidR="00556C76">
              <w:rPr>
                <w:rFonts w:ascii="Arial" w:hAnsi="Arial" w:cs="Arial"/>
                <w:sz w:val="24"/>
                <w:szCs w:val="24"/>
                <w:lang w:val="en-US"/>
              </w:rPr>
              <w:t>Customer</w:t>
            </w:r>
            <w:r w:rsidRPr="006E05DF">
              <w:rPr>
                <w:rFonts w:ascii="Arial" w:hAnsi="Arial" w:cs="Arial"/>
                <w:sz w:val="24"/>
                <w:szCs w:val="24"/>
                <w:lang w:val="en-US"/>
              </w:rPr>
              <w:t xml:space="preserve"> can continue to use all system and equipment functions no later than 24 hours after the end of the Level 1 response period.</w:t>
            </w:r>
            <w:bookmarkEnd w:id="202"/>
          </w:p>
          <w:p w14:paraId="4C37762C" w14:textId="744F4180"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03" w:name="_Toc220567451"/>
            <w:r w:rsidRPr="006E05DF">
              <w:rPr>
                <w:rFonts w:ascii="Arial" w:hAnsi="Arial" w:cs="Arial"/>
                <w:b/>
                <w:bCs/>
                <w:sz w:val="24"/>
                <w:szCs w:val="24"/>
                <w:lang w:val="en-US"/>
              </w:rPr>
              <w:t>Level 3 response:</w:t>
            </w:r>
            <w:bookmarkEnd w:id="203"/>
          </w:p>
          <w:p w14:paraId="06BD6389" w14:textId="1F90B00E"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04" w:name="_Toc220567452"/>
            <w:r w:rsidRPr="006E05DF">
              <w:rPr>
                <w:rFonts w:ascii="Arial" w:hAnsi="Arial" w:cs="Arial"/>
                <w:sz w:val="24"/>
                <w:szCs w:val="24"/>
                <w:lang w:val="en-US"/>
              </w:rPr>
              <w:t xml:space="preserve">When remote connection is not possible due to the nature of the fault or it is not possible to solve the fault after connecting remotely, the Supplier must immediately send employees or identified faulty parts of the system to restore the functionality of the system. </w:t>
            </w:r>
            <w:r w:rsidR="00F45029" w:rsidRPr="006E05DF">
              <w:rPr>
                <w:rFonts w:ascii="Arial" w:hAnsi="Arial" w:cs="Arial"/>
                <w:b/>
                <w:bCs/>
                <w:sz w:val="24"/>
                <w:szCs w:val="24"/>
                <w:lang w:val="en-US"/>
              </w:rPr>
              <w:t xml:space="preserve">Restoration no later than within 38 hours after </w:t>
            </w:r>
            <w:r w:rsidRPr="006E05DF">
              <w:rPr>
                <w:rFonts w:ascii="Arial" w:hAnsi="Arial" w:cs="Arial"/>
                <w:sz w:val="24"/>
                <w:szCs w:val="24"/>
                <w:lang w:val="en-US"/>
              </w:rPr>
              <w:t>confirmation of receipt of the Customer's request for assistance</w:t>
            </w:r>
            <w:r w:rsidRPr="006E05DF">
              <w:rPr>
                <w:rFonts w:ascii="Arial" w:hAnsi="Arial" w:cs="Arial"/>
                <w:b/>
                <w:bCs/>
                <w:sz w:val="24"/>
                <w:szCs w:val="24"/>
                <w:lang w:val="en-US"/>
              </w:rPr>
              <w:t>.</w:t>
            </w:r>
            <w:bookmarkEnd w:id="204"/>
          </w:p>
          <w:p w14:paraId="2AA02150" w14:textId="743AD62C"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05" w:name="_Toc220567453"/>
            <w:r w:rsidRPr="006E05DF">
              <w:rPr>
                <w:rFonts w:ascii="Arial" w:hAnsi="Arial" w:cs="Arial"/>
                <w:sz w:val="24"/>
                <w:szCs w:val="24"/>
                <w:lang w:val="en-US"/>
              </w:rPr>
              <w:t xml:space="preserve">If the Supplier provides the </w:t>
            </w:r>
            <w:r w:rsidR="00556C76">
              <w:rPr>
                <w:rFonts w:ascii="Arial" w:hAnsi="Arial" w:cs="Arial"/>
                <w:sz w:val="24"/>
                <w:szCs w:val="24"/>
                <w:lang w:val="en-US"/>
              </w:rPr>
              <w:t>Customer</w:t>
            </w:r>
            <w:r w:rsidRPr="006E05DF">
              <w:rPr>
                <w:rFonts w:ascii="Arial" w:hAnsi="Arial" w:cs="Arial"/>
                <w:sz w:val="24"/>
                <w:szCs w:val="24"/>
                <w:lang w:val="en-US"/>
              </w:rPr>
              <w:t xml:space="preserve"> with a temporary solution acceptable to ensure the restoration of the functionality of the system, the level of severity of the failure will be reduced to level 2 or less.</w:t>
            </w:r>
            <w:bookmarkEnd w:id="205"/>
          </w:p>
        </w:tc>
      </w:tr>
      <w:tr w:rsidR="004115B9" w:rsidRPr="006E05DF" w14:paraId="200650DB" w14:textId="77777777">
        <w:trPr>
          <w:trHeight w:val="300"/>
        </w:trPr>
        <w:tc>
          <w:tcPr>
            <w:tcW w:w="1245" w:type="dxa"/>
            <w:tcBorders>
              <w:top w:val="single" w:sz="6" w:space="0" w:color="auto"/>
              <w:left w:val="single" w:sz="6" w:space="0" w:color="auto"/>
              <w:bottom w:val="single" w:sz="6" w:space="0" w:color="auto"/>
              <w:right w:val="single" w:sz="6" w:space="0" w:color="auto"/>
            </w:tcBorders>
            <w:hideMark/>
          </w:tcPr>
          <w:p w14:paraId="708C080C" w14:textId="10BB7F4B"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06" w:name="_Toc220567454"/>
            <w:r w:rsidRPr="006E05DF">
              <w:rPr>
                <w:rFonts w:ascii="Arial" w:hAnsi="Arial" w:cs="Arial"/>
                <w:b/>
                <w:bCs/>
                <w:sz w:val="24"/>
                <w:szCs w:val="24"/>
                <w:lang w:val="en-US"/>
              </w:rPr>
              <w:t>Level 2 failure</w:t>
            </w:r>
            <w:bookmarkEnd w:id="206"/>
          </w:p>
          <w:p w14:paraId="471DA101" w14:textId="040F0F15" w:rsidR="004115B9" w:rsidRPr="006E05DF" w:rsidRDefault="004115B9" w:rsidP="00C73C92">
            <w:pPr>
              <w:pStyle w:val="Skyrius2"/>
              <w:numPr>
                <w:ilvl w:val="0"/>
                <w:numId w:val="0"/>
              </w:numPr>
              <w:spacing w:before="60"/>
              <w:ind w:left="360"/>
              <w:jc w:val="left"/>
              <w:rPr>
                <w:rFonts w:ascii="Arial" w:hAnsi="Arial" w:cs="Arial"/>
                <w:sz w:val="24"/>
                <w:szCs w:val="24"/>
                <w:lang w:val="en-US"/>
              </w:rPr>
            </w:pPr>
          </w:p>
          <w:p w14:paraId="56B68BE3" w14:textId="50C239E5"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07" w:name="_Toc220567455"/>
            <w:r w:rsidRPr="006E05DF">
              <w:rPr>
                <w:rFonts w:ascii="Arial" w:hAnsi="Arial" w:cs="Arial"/>
                <w:b/>
                <w:bCs/>
                <w:sz w:val="24"/>
                <w:szCs w:val="24"/>
                <w:lang w:val="en-US"/>
              </w:rPr>
              <w:t>Medium Criticality Failure</w:t>
            </w:r>
            <w:bookmarkEnd w:id="207"/>
          </w:p>
        </w:tc>
        <w:tc>
          <w:tcPr>
            <w:tcW w:w="2535" w:type="dxa"/>
            <w:tcBorders>
              <w:top w:val="single" w:sz="6" w:space="0" w:color="auto"/>
              <w:left w:val="single" w:sz="6" w:space="0" w:color="auto"/>
              <w:bottom w:val="single" w:sz="6" w:space="0" w:color="auto"/>
              <w:right w:val="single" w:sz="6" w:space="0" w:color="auto"/>
            </w:tcBorders>
            <w:hideMark/>
          </w:tcPr>
          <w:p w14:paraId="34216C37" w14:textId="4633F8E8" w:rsidR="004115B9" w:rsidRPr="006E05DF" w:rsidRDefault="000317B7" w:rsidP="00C73C92">
            <w:pPr>
              <w:pStyle w:val="Skyrius2"/>
              <w:numPr>
                <w:ilvl w:val="0"/>
                <w:numId w:val="0"/>
              </w:numPr>
              <w:spacing w:before="60"/>
              <w:ind w:left="360"/>
              <w:jc w:val="left"/>
              <w:rPr>
                <w:rFonts w:ascii="Arial" w:hAnsi="Arial" w:cs="Arial"/>
                <w:sz w:val="24"/>
                <w:szCs w:val="24"/>
                <w:lang w:val="en-US"/>
              </w:rPr>
            </w:pPr>
            <w:bookmarkStart w:id="208" w:name="_Toc220567456"/>
            <w:r w:rsidRPr="006E05DF">
              <w:rPr>
                <w:rFonts w:ascii="Arial" w:hAnsi="Arial" w:cs="Arial"/>
                <w:b/>
                <w:bCs/>
                <w:sz w:val="24"/>
                <w:szCs w:val="24"/>
                <w:lang w:val="en-US"/>
              </w:rPr>
              <w:t>System or equipment or system defect with temporary solution:</w:t>
            </w:r>
            <w:bookmarkEnd w:id="208"/>
          </w:p>
          <w:p w14:paraId="01415147" w14:textId="52E0B9A4"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09" w:name="_Toc220567457"/>
            <w:r w:rsidRPr="006E05DF">
              <w:rPr>
                <w:rFonts w:ascii="Arial" w:hAnsi="Arial" w:cs="Arial"/>
                <w:sz w:val="24"/>
                <w:szCs w:val="24"/>
                <w:lang w:val="en-US"/>
              </w:rPr>
              <w:t xml:space="preserve">(a) a critical fault in the system or its equipment, or a failure for which there is a temporary </w:t>
            </w:r>
            <w:r w:rsidRPr="006E05DF">
              <w:rPr>
                <w:rFonts w:ascii="Arial" w:hAnsi="Arial" w:cs="Arial"/>
                <w:sz w:val="24"/>
                <w:szCs w:val="24"/>
                <w:lang w:val="en-US"/>
              </w:rPr>
              <w:lastRenderedPageBreak/>
              <w:t>alternative solution; on</w:t>
            </w:r>
            <w:bookmarkEnd w:id="209"/>
          </w:p>
          <w:p w14:paraId="41D7B55C" w14:textId="169FA0BA"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10" w:name="_Toc220567458"/>
            <w:r w:rsidRPr="006E05DF">
              <w:rPr>
                <w:rFonts w:ascii="Arial" w:hAnsi="Arial" w:cs="Arial"/>
                <w:sz w:val="24"/>
                <w:szCs w:val="24"/>
                <w:lang w:val="en-US"/>
              </w:rPr>
              <w:t xml:space="preserve">b) a non-critical error of the system or its equipment, or a malfunction that affects the operations of the </w:t>
            </w:r>
            <w:r w:rsidR="00556C76">
              <w:rPr>
                <w:rFonts w:ascii="Arial" w:hAnsi="Arial" w:cs="Arial"/>
                <w:sz w:val="24"/>
                <w:szCs w:val="24"/>
                <w:lang w:val="en-US"/>
              </w:rPr>
              <w:t>Customer</w:t>
            </w:r>
            <w:r w:rsidRPr="006E05DF">
              <w:rPr>
                <w:rFonts w:ascii="Arial" w:hAnsi="Arial" w:cs="Arial"/>
                <w:sz w:val="24"/>
                <w:szCs w:val="24"/>
                <w:lang w:val="en-US"/>
              </w:rPr>
              <w:t>'s system or the functionality of its equipment, but the system can be used in operations.</w:t>
            </w:r>
            <w:bookmarkEnd w:id="210"/>
          </w:p>
        </w:tc>
        <w:tc>
          <w:tcPr>
            <w:tcW w:w="5340" w:type="dxa"/>
            <w:tcBorders>
              <w:top w:val="single" w:sz="6" w:space="0" w:color="auto"/>
              <w:left w:val="single" w:sz="6" w:space="0" w:color="auto"/>
              <w:bottom w:val="single" w:sz="6" w:space="0" w:color="auto"/>
              <w:right w:val="single" w:sz="6" w:space="0" w:color="auto"/>
            </w:tcBorders>
            <w:hideMark/>
          </w:tcPr>
          <w:p w14:paraId="0B55567B" w14:textId="09C6DF14"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11" w:name="_Toc220567459"/>
            <w:r w:rsidRPr="006E05DF">
              <w:rPr>
                <w:rFonts w:ascii="Arial" w:hAnsi="Arial" w:cs="Arial"/>
                <w:b/>
                <w:bCs/>
                <w:sz w:val="24"/>
                <w:szCs w:val="24"/>
                <w:lang w:val="en-US"/>
              </w:rPr>
              <w:lastRenderedPageBreak/>
              <w:t>Level 1 response:</w:t>
            </w:r>
            <w:bookmarkEnd w:id="211"/>
          </w:p>
          <w:p w14:paraId="63E35345" w14:textId="2D68BBBD"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12" w:name="_Toc220567460"/>
            <w:r w:rsidRPr="006E05DF">
              <w:rPr>
                <w:rFonts w:ascii="Arial" w:hAnsi="Arial" w:cs="Arial"/>
                <w:sz w:val="24"/>
                <w:szCs w:val="24"/>
                <w:lang w:val="en-US"/>
              </w:rPr>
              <w:t>Acknowledgment of receipt of the request for assistance within 12 hours at the latest.</w:t>
            </w:r>
            <w:bookmarkEnd w:id="212"/>
          </w:p>
          <w:p w14:paraId="22FE6CD0" w14:textId="25F7015A"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13" w:name="_Toc220567461"/>
            <w:r w:rsidRPr="006E05DF">
              <w:rPr>
                <w:rFonts w:ascii="Arial" w:hAnsi="Arial" w:cs="Arial"/>
                <w:b/>
                <w:bCs/>
                <w:sz w:val="24"/>
                <w:szCs w:val="24"/>
                <w:lang w:val="en-US"/>
              </w:rPr>
              <w:t>Level 2 response:</w:t>
            </w:r>
            <w:bookmarkEnd w:id="213"/>
          </w:p>
          <w:p w14:paraId="15A12CE0" w14:textId="0FFB9C4F"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14" w:name="_Toc220567462"/>
            <w:r w:rsidRPr="006E05DF">
              <w:rPr>
                <w:rFonts w:ascii="Arial" w:hAnsi="Arial" w:cs="Arial"/>
                <w:sz w:val="24"/>
                <w:szCs w:val="24"/>
                <w:lang w:val="en-US"/>
              </w:rPr>
              <w:t>The supplier shall, no later than 24 hours after the expiry of the Level 2 response period:</w:t>
            </w:r>
            <w:bookmarkEnd w:id="214"/>
          </w:p>
          <w:p w14:paraId="63434186" w14:textId="42A84888"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15" w:name="_Toc220567463"/>
            <w:r w:rsidRPr="006E05DF">
              <w:rPr>
                <w:rFonts w:ascii="Arial" w:hAnsi="Arial" w:cs="Arial"/>
                <w:sz w:val="24"/>
                <w:szCs w:val="24"/>
                <w:lang w:val="en-US"/>
              </w:rPr>
              <w:t>(a) the urgent repair of the system or equipment or the implementation of an interim solution; and/or</w:t>
            </w:r>
            <w:bookmarkEnd w:id="215"/>
          </w:p>
          <w:p w14:paraId="26359BB5" w14:textId="4CF36E56"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16" w:name="_Toc220567464"/>
            <w:r w:rsidRPr="006E05DF">
              <w:rPr>
                <w:rFonts w:ascii="Arial" w:hAnsi="Arial" w:cs="Arial"/>
                <w:sz w:val="24"/>
                <w:szCs w:val="24"/>
                <w:lang w:val="en-US"/>
              </w:rPr>
              <w:lastRenderedPageBreak/>
              <w:t>b) to ensure corrective maintenance of the product in question,</w:t>
            </w:r>
            <w:bookmarkEnd w:id="216"/>
          </w:p>
          <w:p w14:paraId="71A3230D" w14:textId="0820CF85"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17" w:name="_Toc220567465"/>
            <w:r w:rsidRPr="006E05DF">
              <w:rPr>
                <w:rFonts w:ascii="Arial" w:hAnsi="Arial" w:cs="Arial"/>
                <w:sz w:val="24"/>
                <w:szCs w:val="24"/>
                <w:lang w:val="en-US"/>
              </w:rPr>
              <w:t xml:space="preserve">which would allow the </w:t>
            </w:r>
            <w:r w:rsidR="00556C76">
              <w:rPr>
                <w:rFonts w:ascii="Arial" w:hAnsi="Arial" w:cs="Arial"/>
                <w:sz w:val="24"/>
                <w:szCs w:val="24"/>
                <w:lang w:val="en-US"/>
              </w:rPr>
              <w:t>Customer</w:t>
            </w:r>
            <w:r w:rsidRPr="006E05DF">
              <w:rPr>
                <w:rFonts w:ascii="Arial" w:hAnsi="Arial" w:cs="Arial"/>
                <w:sz w:val="24"/>
                <w:szCs w:val="24"/>
                <w:lang w:val="en-US"/>
              </w:rPr>
              <w:t xml:space="preserve"> to continue to use all the functions of the system in all essential respects.</w:t>
            </w:r>
            <w:bookmarkEnd w:id="217"/>
          </w:p>
          <w:p w14:paraId="1A84A1AF" w14:textId="78E93427"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18" w:name="_Toc220567466"/>
            <w:r w:rsidRPr="006E05DF">
              <w:rPr>
                <w:rFonts w:ascii="Arial" w:hAnsi="Arial" w:cs="Arial"/>
                <w:b/>
                <w:bCs/>
                <w:sz w:val="24"/>
                <w:szCs w:val="24"/>
                <w:lang w:val="en-US"/>
              </w:rPr>
              <w:t>Level 3 response:</w:t>
            </w:r>
            <w:bookmarkEnd w:id="218"/>
          </w:p>
          <w:p w14:paraId="6D3B8911" w14:textId="2582C1D8"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19" w:name="_Toc220567467"/>
            <w:r w:rsidRPr="006E05DF">
              <w:rPr>
                <w:rFonts w:ascii="Arial" w:hAnsi="Arial" w:cs="Arial"/>
                <w:sz w:val="24"/>
                <w:szCs w:val="24"/>
                <w:lang w:val="en-US"/>
              </w:rPr>
              <w:t>The Supplier undertakes to ensure the complete elimination of the defect as soon as possible and no later than within 5 days after the confirmation of receipt of the Customer's request for assistance.</w:t>
            </w:r>
            <w:bookmarkEnd w:id="219"/>
          </w:p>
        </w:tc>
      </w:tr>
      <w:tr w:rsidR="004115B9" w:rsidRPr="006E05DF" w14:paraId="26FE1B7C" w14:textId="77777777">
        <w:trPr>
          <w:trHeight w:val="300"/>
        </w:trPr>
        <w:tc>
          <w:tcPr>
            <w:tcW w:w="1245" w:type="dxa"/>
            <w:tcBorders>
              <w:top w:val="single" w:sz="6" w:space="0" w:color="auto"/>
              <w:left w:val="single" w:sz="6" w:space="0" w:color="auto"/>
              <w:bottom w:val="single" w:sz="6" w:space="0" w:color="auto"/>
              <w:right w:val="single" w:sz="6" w:space="0" w:color="auto"/>
            </w:tcBorders>
            <w:hideMark/>
          </w:tcPr>
          <w:p w14:paraId="2D58A8D1" w14:textId="245330BF"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20" w:name="_Toc220567468"/>
            <w:r w:rsidRPr="006E05DF">
              <w:rPr>
                <w:rFonts w:ascii="Arial" w:hAnsi="Arial" w:cs="Arial"/>
                <w:b/>
                <w:bCs/>
                <w:sz w:val="24"/>
                <w:szCs w:val="24"/>
                <w:lang w:val="en-US"/>
              </w:rPr>
              <w:lastRenderedPageBreak/>
              <w:t>Level 3 failure</w:t>
            </w:r>
            <w:bookmarkEnd w:id="220"/>
          </w:p>
          <w:p w14:paraId="3D5129CD" w14:textId="2681C87C" w:rsidR="004115B9" w:rsidRPr="006E05DF" w:rsidRDefault="004115B9" w:rsidP="00C73C92">
            <w:pPr>
              <w:pStyle w:val="Skyrius2"/>
              <w:numPr>
                <w:ilvl w:val="0"/>
                <w:numId w:val="0"/>
              </w:numPr>
              <w:spacing w:before="60"/>
              <w:ind w:left="360"/>
              <w:jc w:val="left"/>
              <w:rPr>
                <w:rFonts w:ascii="Arial" w:hAnsi="Arial" w:cs="Arial"/>
                <w:sz w:val="24"/>
                <w:szCs w:val="24"/>
                <w:lang w:val="en-US"/>
              </w:rPr>
            </w:pPr>
          </w:p>
          <w:p w14:paraId="6DBD6913" w14:textId="5BF50042"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21" w:name="_Toc220567469"/>
            <w:r w:rsidRPr="006E05DF">
              <w:rPr>
                <w:rFonts w:ascii="Arial" w:hAnsi="Arial" w:cs="Arial"/>
                <w:b/>
                <w:bCs/>
                <w:sz w:val="24"/>
                <w:szCs w:val="24"/>
                <w:lang w:val="en-US"/>
              </w:rPr>
              <w:t>Non-critical failure</w:t>
            </w:r>
            <w:bookmarkEnd w:id="221"/>
          </w:p>
        </w:tc>
        <w:tc>
          <w:tcPr>
            <w:tcW w:w="2535" w:type="dxa"/>
            <w:tcBorders>
              <w:top w:val="single" w:sz="6" w:space="0" w:color="auto"/>
              <w:left w:val="single" w:sz="6" w:space="0" w:color="auto"/>
              <w:bottom w:val="single" w:sz="6" w:space="0" w:color="auto"/>
              <w:right w:val="single" w:sz="6" w:space="0" w:color="auto"/>
            </w:tcBorders>
            <w:hideMark/>
          </w:tcPr>
          <w:p w14:paraId="1674E24F" w14:textId="6117BB31"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22" w:name="_Toc220567470"/>
            <w:r w:rsidRPr="006E05DF">
              <w:rPr>
                <w:rFonts w:ascii="Arial" w:hAnsi="Arial" w:cs="Arial"/>
                <w:b/>
                <w:bCs/>
                <w:sz w:val="24"/>
                <w:szCs w:val="24"/>
                <w:lang w:val="en-US"/>
              </w:rPr>
              <w:t>Minor error:</w:t>
            </w:r>
            <w:bookmarkEnd w:id="222"/>
          </w:p>
          <w:p w14:paraId="1D1AB376" w14:textId="6675311F"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23" w:name="_Toc220567471"/>
            <w:r w:rsidRPr="006E05DF">
              <w:rPr>
                <w:rFonts w:ascii="Arial" w:hAnsi="Arial" w:cs="Arial"/>
                <w:sz w:val="24"/>
                <w:szCs w:val="24"/>
                <w:lang w:val="en-US"/>
              </w:rPr>
              <w:t>A single or minor system or equipment error or malfunction that:</w:t>
            </w:r>
            <w:bookmarkEnd w:id="223"/>
          </w:p>
          <w:p w14:paraId="246389A4" w14:textId="38EA68CD"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24" w:name="_Toc220567472"/>
            <w:r w:rsidRPr="006E05DF">
              <w:rPr>
                <w:rFonts w:ascii="Arial" w:hAnsi="Arial" w:cs="Arial"/>
                <w:sz w:val="24"/>
                <w:szCs w:val="24"/>
                <w:lang w:val="en-US"/>
              </w:rPr>
              <w:t>a)</w:t>
            </w:r>
            <w:r w:rsidRPr="006E05DF">
              <w:rPr>
                <w:rFonts w:ascii="Arial" w:hAnsi="Arial" w:cs="Arial"/>
                <w:sz w:val="24"/>
                <w:szCs w:val="24"/>
                <w:lang w:val="en-US"/>
              </w:rPr>
              <w:tab/>
              <w:t>does not significantly affect the functionality of the system or equipment;</w:t>
            </w:r>
            <w:bookmarkEnd w:id="224"/>
          </w:p>
          <w:p w14:paraId="19A40EE7" w14:textId="496F867B" w:rsidR="000B57C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25" w:name="_Toc220567473"/>
            <w:r w:rsidRPr="006E05DF">
              <w:rPr>
                <w:rFonts w:ascii="Arial" w:hAnsi="Arial" w:cs="Arial"/>
                <w:sz w:val="24"/>
                <w:szCs w:val="24"/>
                <w:lang w:val="en-US"/>
              </w:rPr>
              <w:t>b)</w:t>
            </w:r>
            <w:r w:rsidRPr="006E05DF">
              <w:rPr>
                <w:rFonts w:ascii="Arial" w:hAnsi="Arial" w:cs="Arial"/>
                <w:sz w:val="24"/>
                <w:szCs w:val="24"/>
                <w:lang w:val="en-US"/>
              </w:rPr>
              <w:tab/>
              <w:t>does not allow you to use only certain non-essential functions.</w:t>
            </w:r>
            <w:bookmarkEnd w:id="225"/>
          </w:p>
          <w:p w14:paraId="45DC81D8" w14:textId="3715B563" w:rsidR="004115B9" w:rsidRPr="006E05DF" w:rsidRDefault="004115B9" w:rsidP="00C73C92">
            <w:pPr>
              <w:pStyle w:val="Skyrius2"/>
              <w:numPr>
                <w:ilvl w:val="0"/>
                <w:numId w:val="0"/>
              </w:numPr>
              <w:spacing w:before="60"/>
              <w:ind w:left="360"/>
              <w:jc w:val="left"/>
              <w:rPr>
                <w:rFonts w:ascii="Arial" w:hAnsi="Arial" w:cs="Arial"/>
                <w:sz w:val="24"/>
                <w:szCs w:val="24"/>
                <w:lang w:val="en-US"/>
              </w:rPr>
            </w:pPr>
          </w:p>
        </w:tc>
        <w:tc>
          <w:tcPr>
            <w:tcW w:w="5340" w:type="dxa"/>
            <w:tcBorders>
              <w:top w:val="single" w:sz="6" w:space="0" w:color="auto"/>
              <w:left w:val="single" w:sz="6" w:space="0" w:color="auto"/>
              <w:bottom w:val="single" w:sz="6" w:space="0" w:color="auto"/>
              <w:right w:val="single" w:sz="6" w:space="0" w:color="auto"/>
            </w:tcBorders>
            <w:hideMark/>
          </w:tcPr>
          <w:p w14:paraId="376E11B6" w14:textId="13C34197"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26" w:name="_Toc220567474"/>
            <w:r w:rsidRPr="006E05DF">
              <w:rPr>
                <w:rFonts w:ascii="Arial" w:hAnsi="Arial" w:cs="Arial"/>
                <w:b/>
                <w:bCs/>
                <w:sz w:val="24"/>
                <w:szCs w:val="24"/>
                <w:lang w:val="en-US"/>
              </w:rPr>
              <w:t>Level 1 response:</w:t>
            </w:r>
            <w:bookmarkEnd w:id="226"/>
          </w:p>
          <w:p w14:paraId="14AA4F95" w14:textId="44B7EB69"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27" w:name="_Toc220567475"/>
            <w:r w:rsidRPr="006E05DF">
              <w:rPr>
                <w:rFonts w:ascii="Arial" w:hAnsi="Arial" w:cs="Arial"/>
                <w:sz w:val="24"/>
                <w:szCs w:val="24"/>
                <w:lang w:val="en-US"/>
              </w:rPr>
              <w:t>Confirmation of receipt of the request for assistance no later than within 1 working day.</w:t>
            </w:r>
            <w:bookmarkEnd w:id="227"/>
          </w:p>
          <w:p w14:paraId="64BBC026" w14:textId="5ECF05C4"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28" w:name="_Toc220567476"/>
            <w:r w:rsidRPr="006E05DF">
              <w:rPr>
                <w:rFonts w:ascii="Arial" w:hAnsi="Arial" w:cs="Arial"/>
                <w:b/>
                <w:bCs/>
                <w:sz w:val="24"/>
                <w:szCs w:val="24"/>
                <w:lang w:val="en-US"/>
              </w:rPr>
              <w:t>Level 2 response:</w:t>
            </w:r>
            <w:bookmarkEnd w:id="228"/>
          </w:p>
          <w:p w14:paraId="11C7546A" w14:textId="471D1C40"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29" w:name="_Toc220567477"/>
            <w:r w:rsidRPr="006E05DF">
              <w:rPr>
                <w:rFonts w:ascii="Arial" w:hAnsi="Arial" w:cs="Arial"/>
                <w:sz w:val="24"/>
                <w:szCs w:val="24"/>
                <w:lang w:val="en-US"/>
              </w:rPr>
              <w:t>The Supplier must ensure the complete elimination of the defect no later than within 10 days after the confirmation of receipt of the Customer's request for assistance.</w:t>
            </w:r>
            <w:bookmarkEnd w:id="229"/>
          </w:p>
        </w:tc>
      </w:tr>
    </w:tbl>
    <w:p w14:paraId="500231DC" w14:textId="4BD4E3A4" w:rsidR="004115B9" w:rsidRDefault="004115B9" w:rsidP="00C2308E">
      <w:pPr>
        <w:pStyle w:val="Skyrius2"/>
        <w:numPr>
          <w:ilvl w:val="0"/>
          <w:numId w:val="0"/>
        </w:numPr>
        <w:spacing w:before="60"/>
        <w:ind w:left="360"/>
        <w:rPr>
          <w:rFonts w:ascii="Arial" w:hAnsi="Arial" w:cs="Arial"/>
          <w:sz w:val="24"/>
          <w:szCs w:val="24"/>
          <w:lang w:val="en-US"/>
        </w:rPr>
      </w:pPr>
    </w:p>
    <w:p w14:paraId="78714F30" w14:textId="77777777" w:rsidR="00EA06AD" w:rsidRDefault="00EA06AD" w:rsidP="00C2308E">
      <w:pPr>
        <w:pStyle w:val="Skyrius2"/>
        <w:numPr>
          <w:ilvl w:val="0"/>
          <w:numId w:val="0"/>
        </w:numPr>
        <w:spacing w:before="60"/>
        <w:ind w:left="360"/>
        <w:rPr>
          <w:rFonts w:ascii="Arial" w:hAnsi="Arial" w:cs="Arial"/>
          <w:sz w:val="24"/>
          <w:szCs w:val="24"/>
          <w:lang w:val="en-US"/>
        </w:rPr>
      </w:pPr>
    </w:p>
    <w:p w14:paraId="714F50FB" w14:textId="6EEC4B7B" w:rsidR="000F4A89" w:rsidRPr="006E05DF" w:rsidRDefault="000F4A89" w:rsidP="000F4A89">
      <w:pPr>
        <w:pStyle w:val="Skyrius1"/>
        <w:spacing w:before="60"/>
        <w:ind w:hanging="5322"/>
        <w:jc w:val="left"/>
        <w:rPr>
          <w:rFonts w:ascii="Arial" w:hAnsi="Arial" w:cs="Arial"/>
          <w:sz w:val="24"/>
          <w:szCs w:val="24"/>
          <w:lang w:val="en-US"/>
        </w:rPr>
      </w:pPr>
      <w:r>
        <w:rPr>
          <w:rFonts w:ascii="Arial" w:hAnsi="Arial" w:cs="Arial"/>
          <w:sz w:val="24"/>
          <w:szCs w:val="24"/>
        </w:rPr>
        <w:t>ENVIRONMENTAL REQUIREMENTS</w:t>
      </w:r>
    </w:p>
    <w:p w14:paraId="32B87C71" w14:textId="77777777" w:rsidR="000F4A89" w:rsidRPr="004F7E1A" w:rsidRDefault="000F4A89" w:rsidP="000F4A89">
      <w:pPr>
        <w:pStyle w:val="ListParagraph"/>
        <w:numPr>
          <w:ilvl w:val="0"/>
          <w:numId w:val="49"/>
        </w:numPr>
        <w:tabs>
          <w:tab w:val="clear" w:pos="407"/>
          <w:tab w:val="clear" w:pos="755"/>
          <w:tab w:val="clear" w:pos="1560"/>
          <w:tab w:val="left" w:pos="567"/>
        </w:tabs>
        <w:suppressAutoHyphens w:val="0"/>
        <w:outlineLvl w:val="1"/>
        <w:rPr>
          <w:rFonts w:ascii="Arial" w:eastAsia="Calibri" w:hAnsi="Arial" w:cs="Arial"/>
          <w:vanish/>
        </w:rPr>
      </w:pPr>
    </w:p>
    <w:p w14:paraId="6A8AD81C" w14:textId="77777777" w:rsidR="000F4A89" w:rsidRPr="004F7E1A" w:rsidRDefault="000F4A89" w:rsidP="000F4A89">
      <w:pPr>
        <w:pStyle w:val="ListParagraph"/>
        <w:numPr>
          <w:ilvl w:val="0"/>
          <w:numId w:val="49"/>
        </w:numPr>
        <w:tabs>
          <w:tab w:val="clear" w:pos="407"/>
          <w:tab w:val="clear" w:pos="755"/>
          <w:tab w:val="clear" w:pos="1560"/>
          <w:tab w:val="left" w:pos="567"/>
        </w:tabs>
        <w:suppressAutoHyphens w:val="0"/>
        <w:outlineLvl w:val="1"/>
        <w:rPr>
          <w:rFonts w:ascii="Arial" w:eastAsia="Calibri" w:hAnsi="Arial" w:cs="Arial"/>
          <w:vanish/>
        </w:rPr>
      </w:pPr>
    </w:p>
    <w:p w14:paraId="6B919AF0" w14:textId="3919136A" w:rsidR="000F4A89" w:rsidRDefault="0087485F" w:rsidP="000F4A89">
      <w:pPr>
        <w:pStyle w:val="Skyrius2"/>
        <w:numPr>
          <w:ilvl w:val="1"/>
          <w:numId w:val="49"/>
        </w:numPr>
        <w:spacing w:before="60"/>
        <w:ind w:left="851" w:hanging="567"/>
        <w:rPr>
          <w:rFonts w:ascii="Arial" w:hAnsi="Arial" w:cs="Arial"/>
          <w:sz w:val="24"/>
          <w:szCs w:val="24"/>
          <w:lang w:val="en-US"/>
        </w:rPr>
      </w:pPr>
      <w:r w:rsidRPr="0087485F">
        <w:rPr>
          <w:rFonts w:ascii="Arial" w:hAnsi="Arial" w:cs="Arial"/>
          <w:sz w:val="24"/>
          <w:szCs w:val="24"/>
          <w:lang w:val="en-US"/>
        </w:rPr>
        <w:t xml:space="preserve">All the </w:t>
      </w:r>
      <w:r>
        <w:rPr>
          <w:rFonts w:ascii="Arial" w:hAnsi="Arial" w:cs="Arial"/>
          <w:sz w:val="24"/>
          <w:szCs w:val="24"/>
          <w:lang w:val="en-US"/>
        </w:rPr>
        <w:t xml:space="preserve">proposed </w:t>
      </w:r>
      <w:r w:rsidRPr="0087485F">
        <w:rPr>
          <w:rFonts w:ascii="Arial" w:hAnsi="Arial" w:cs="Arial"/>
          <w:sz w:val="24"/>
          <w:szCs w:val="24"/>
          <w:lang w:val="en-US"/>
        </w:rPr>
        <w:t>technical equipment must be sturdy, long-lasting, functional, and suitable for multiple cycles of use/work, and/or easily repairable and/or replaceable</w:t>
      </w:r>
      <w:r w:rsidR="00456FF6">
        <w:rPr>
          <w:rFonts w:ascii="Arial" w:hAnsi="Arial" w:cs="Arial"/>
          <w:sz w:val="24"/>
          <w:szCs w:val="24"/>
          <w:lang w:val="en-US"/>
        </w:rPr>
        <w:t>.</w:t>
      </w:r>
    </w:p>
    <w:p w14:paraId="4BF1D130" w14:textId="120A969D" w:rsidR="000F4A89" w:rsidRPr="006E05DF" w:rsidRDefault="0087485F" w:rsidP="000F4A89">
      <w:pPr>
        <w:pStyle w:val="Skyrius2"/>
        <w:numPr>
          <w:ilvl w:val="1"/>
          <w:numId w:val="49"/>
        </w:numPr>
        <w:spacing w:before="60"/>
        <w:ind w:left="851" w:hanging="567"/>
        <w:rPr>
          <w:rFonts w:ascii="Arial" w:hAnsi="Arial" w:cs="Arial"/>
          <w:sz w:val="24"/>
          <w:szCs w:val="24"/>
          <w:lang w:val="en-US"/>
        </w:rPr>
      </w:pPr>
      <w:r w:rsidRPr="0087485F">
        <w:rPr>
          <w:rFonts w:ascii="Arial" w:hAnsi="Arial" w:cs="Arial"/>
          <w:sz w:val="24"/>
          <w:szCs w:val="24"/>
          <w:lang w:val="en-US"/>
        </w:rPr>
        <w:t>The Supplier must implement appropriate environmental measures to reduce the amount of waste generated during the provision of the Services and deliver these wastes for recycling. All used parts must be collected, sorted, and transferred to a waste management company</w:t>
      </w:r>
      <w:r w:rsidR="00456FF6">
        <w:rPr>
          <w:rFonts w:ascii="Arial" w:hAnsi="Arial" w:cs="Arial"/>
          <w:sz w:val="24"/>
          <w:szCs w:val="24"/>
          <w:lang w:val="en-US"/>
        </w:rPr>
        <w:t>.</w:t>
      </w:r>
    </w:p>
    <w:p w14:paraId="159E3476" w14:textId="77777777" w:rsidR="000F4A89" w:rsidRDefault="000F4A89" w:rsidP="00C2308E">
      <w:pPr>
        <w:pStyle w:val="Skyrius2"/>
        <w:numPr>
          <w:ilvl w:val="0"/>
          <w:numId w:val="0"/>
        </w:numPr>
        <w:spacing w:before="60"/>
        <w:ind w:left="360"/>
        <w:rPr>
          <w:rFonts w:ascii="Arial" w:hAnsi="Arial" w:cs="Arial"/>
          <w:sz w:val="24"/>
          <w:szCs w:val="24"/>
          <w:lang w:val="en-US"/>
        </w:rPr>
      </w:pPr>
    </w:p>
    <w:p w14:paraId="18E32693" w14:textId="2FBCBEC5" w:rsidR="00EA06AD" w:rsidRDefault="00EA06AD" w:rsidP="00C2308E">
      <w:pPr>
        <w:pStyle w:val="Skyrius2"/>
        <w:numPr>
          <w:ilvl w:val="0"/>
          <w:numId w:val="0"/>
        </w:numPr>
        <w:spacing w:before="60"/>
        <w:ind w:left="360"/>
        <w:rPr>
          <w:rFonts w:ascii="Arial" w:hAnsi="Arial" w:cs="Arial"/>
          <w:sz w:val="24"/>
          <w:szCs w:val="24"/>
          <w:lang w:val="en-US"/>
        </w:rPr>
      </w:pPr>
      <w:r>
        <w:rPr>
          <w:rFonts w:ascii="Arial" w:hAnsi="Arial" w:cs="Arial"/>
          <w:sz w:val="24"/>
          <w:szCs w:val="24"/>
          <w:lang w:val="en-US"/>
        </w:rPr>
        <w:t>ATTACHED:</w:t>
      </w:r>
    </w:p>
    <w:p w14:paraId="45781168" w14:textId="19A18F20" w:rsidR="00EA06AD" w:rsidRPr="006E05DF" w:rsidRDefault="00EA06AD" w:rsidP="00C2308E">
      <w:pPr>
        <w:pStyle w:val="Skyrius2"/>
        <w:numPr>
          <w:ilvl w:val="0"/>
          <w:numId w:val="0"/>
        </w:numPr>
        <w:spacing w:before="60"/>
        <w:ind w:left="360"/>
        <w:rPr>
          <w:rFonts w:ascii="Arial" w:hAnsi="Arial" w:cs="Arial"/>
          <w:sz w:val="24"/>
          <w:szCs w:val="24"/>
          <w:lang w:val="en-US"/>
        </w:rPr>
      </w:pPr>
      <w:r>
        <w:rPr>
          <w:rFonts w:ascii="Arial" w:hAnsi="Arial" w:cs="Arial"/>
          <w:sz w:val="24"/>
          <w:szCs w:val="24"/>
          <w:lang w:val="en-US"/>
        </w:rPr>
        <w:t xml:space="preserve">Annex 1 </w:t>
      </w:r>
      <w:r w:rsidRPr="006E05DF">
        <w:rPr>
          <w:rFonts w:ascii="Arial" w:hAnsi="Arial" w:cs="Arial"/>
          <w:sz w:val="24"/>
          <w:szCs w:val="24"/>
          <w:lang w:val="en-US"/>
        </w:rPr>
        <w:t>–</w:t>
      </w:r>
      <w:r>
        <w:rPr>
          <w:rFonts w:ascii="Arial" w:hAnsi="Arial" w:cs="Arial"/>
          <w:sz w:val="24"/>
          <w:szCs w:val="24"/>
          <w:lang w:val="en-US"/>
        </w:rPr>
        <w:t xml:space="preserve"> </w:t>
      </w:r>
      <w:r w:rsidRPr="006E05DF">
        <w:rPr>
          <w:rFonts w:ascii="Arial" w:hAnsi="Arial" w:cs="Arial"/>
          <w:sz w:val="24"/>
          <w:szCs w:val="24"/>
          <w:lang w:val="en-US"/>
        </w:rPr>
        <w:t>ON UTM system</w:t>
      </w:r>
    </w:p>
    <w:sectPr w:rsidR="00EA06AD" w:rsidRPr="006E05DF" w:rsidSect="00B37D08">
      <w:headerReference w:type="even" r:id="rId13"/>
      <w:headerReference w:type="default" r:id="rId1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1573D" w14:textId="77777777" w:rsidR="00011DC3" w:rsidRDefault="00011DC3" w:rsidP="0030184D">
      <w:pPr>
        <w:spacing w:before="0"/>
      </w:pPr>
      <w:r>
        <w:separator/>
      </w:r>
    </w:p>
  </w:endnote>
  <w:endnote w:type="continuationSeparator" w:id="0">
    <w:p w14:paraId="7EB27315" w14:textId="77777777" w:rsidR="00011DC3" w:rsidRDefault="00011DC3" w:rsidP="0030184D">
      <w:pPr>
        <w:spacing w:before="0"/>
      </w:pPr>
      <w:r>
        <w:continuationSeparator/>
      </w:r>
    </w:p>
  </w:endnote>
  <w:endnote w:type="continuationNotice" w:id="1">
    <w:p w14:paraId="5D462535" w14:textId="77777777" w:rsidR="00011DC3" w:rsidRDefault="00011DC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5B681" w14:textId="77777777" w:rsidR="00011DC3" w:rsidRDefault="00011DC3" w:rsidP="0030184D">
      <w:pPr>
        <w:spacing w:before="0"/>
      </w:pPr>
      <w:r>
        <w:separator/>
      </w:r>
    </w:p>
  </w:footnote>
  <w:footnote w:type="continuationSeparator" w:id="0">
    <w:p w14:paraId="3CDD6007" w14:textId="77777777" w:rsidR="00011DC3" w:rsidRDefault="00011DC3" w:rsidP="0030184D">
      <w:pPr>
        <w:spacing w:before="0"/>
      </w:pPr>
      <w:r>
        <w:continuationSeparator/>
      </w:r>
    </w:p>
  </w:footnote>
  <w:footnote w:type="continuationNotice" w:id="1">
    <w:p w14:paraId="57DCFC34" w14:textId="77777777" w:rsidR="00011DC3" w:rsidRDefault="00011DC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FB230" w14:textId="77777777" w:rsidR="004D24E6" w:rsidRDefault="004D24E6">
    <w:pPr>
      <w:pStyle w:val="Header"/>
    </w:pPr>
  </w:p>
  <w:p w14:paraId="43F39E80" w14:textId="77777777" w:rsidR="004D24E6" w:rsidRDefault="004D24E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4191895"/>
      <w:docPartObj>
        <w:docPartGallery w:val="Page Numbers (Top of Page)"/>
        <w:docPartUnique/>
      </w:docPartObj>
    </w:sdtPr>
    <w:sdtEndPr/>
    <w:sdtContent>
      <w:p w14:paraId="4C5E8DDC" w14:textId="77777777" w:rsidR="004D24E6" w:rsidRDefault="004D24E6">
        <w:pPr>
          <w:pStyle w:val="Header"/>
          <w:jc w:val="center"/>
        </w:pPr>
        <w:r>
          <w:fldChar w:fldCharType="begin"/>
        </w:r>
        <w:r>
          <w:instrText>PAGE   \* MERGEFORMAT</w:instrText>
        </w:r>
        <w:r>
          <w:fldChar w:fldCharType="separate"/>
        </w:r>
        <w:r>
          <w:rPr>
            <w:noProof/>
          </w:rPr>
          <w:t>30</w:t>
        </w:r>
        <w:r>
          <w:fldChar w:fldCharType="end"/>
        </w:r>
      </w:p>
    </w:sdtContent>
  </w:sdt>
  <w:p w14:paraId="6275006B" w14:textId="77777777" w:rsidR="004D24E6" w:rsidRDefault="004D24E6">
    <w:pPr>
      <w:pStyle w:val="Header"/>
    </w:pPr>
  </w:p>
  <w:p w14:paraId="3D9DFE5C" w14:textId="77777777" w:rsidR="004D24E6" w:rsidRDefault="004D24E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F"/>
    <w:multiLevelType w:val="multilevel"/>
    <w:tmpl w:val="0000000F"/>
    <w:name w:val="WWNum15"/>
    <w:lvl w:ilvl="0">
      <w:start w:val="1"/>
      <w:numFmt w:val="bullet"/>
      <w:lvlText w:val=""/>
      <w:lvlJc w:val="left"/>
      <w:pPr>
        <w:tabs>
          <w:tab w:val="num" w:pos="0"/>
        </w:tabs>
        <w:ind w:left="1066" w:hanging="360"/>
      </w:pPr>
      <w:rPr>
        <w:rFonts w:ascii="Symbol" w:hAnsi="Symbol" w:cs="Symbol"/>
        <w:b/>
        <w:sz w:val="24"/>
      </w:rPr>
    </w:lvl>
    <w:lvl w:ilvl="1">
      <w:start w:val="1"/>
      <w:numFmt w:val="bullet"/>
      <w:lvlText w:val="o"/>
      <w:lvlJc w:val="left"/>
      <w:pPr>
        <w:tabs>
          <w:tab w:val="num" w:pos="1786"/>
        </w:tabs>
        <w:ind w:left="1786" w:hanging="360"/>
      </w:pPr>
      <w:rPr>
        <w:rFonts w:ascii="Courier New" w:hAnsi="Courier New" w:cs="Courier New"/>
      </w:rPr>
    </w:lvl>
    <w:lvl w:ilvl="2">
      <w:start w:val="1"/>
      <w:numFmt w:val="bullet"/>
      <w:lvlText w:val=""/>
      <w:lvlJc w:val="left"/>
      <w:pPr>
        <w:tabs>
          <w:tab w:val="num" w:pos="2506"/>
        </w:tabs>
        <w:ind w:left="2506" w:hanging="360"/>
      </w:pPr>
      <w:rPr>
        <w:rFonts w:ascii="Wingdings" w:hAnsi="Wingdings" w:cs="Wingdings"/>
      </w:rPr>
    </w:lvl>
    <w:lvl w:ilvl="3">
      <w:start w:val="1"/>
      <w:numFmt w:val="bullet"/>
      <w:lvlText w:val=""/>
      <w:lvlJc w:val="left"/>
      <w:pPr>
        <w:tabs>
          <w:tab w:val="num" w:pos="3226"/>
        </w:tabs>
        <w:ind w:left="3226" w:hanging="360"/>
      </w:pPr>
      <w:rPr>
        <w:rFonts w:ascii="Symbol" w:hAnsi="Symbol" w:cs="Symbol"/>
        <w:b/>
        <w:sz w:val="24"/>
      </w:rPr>
    </w:lvl>
    <w:lvl w:ilvl="4">
      <w:start w:val="1"/>
      <w:numFmt w:val="bullet"/>
      <w:lvlText w:val="o"/>
      <w:lvlJc w:val="left"/>
      <w:pPr>
        <w:tabs>
          <w:tab w:val="num" w:pos="3946"/>
        </w:tabs>
        <w:ind w:left="3946" w:hanging="360"/>
      </w:pPr>
      <w:rPr>
        <w:rFonts w:ascii="Courier New" w:hAnsi="Courier New" w:cs="Courier New"/>
      </w:rPr>
    </w:lvl>
    <w:lvl w:ilvl="5">
      <w:start w:val="1"/>
      <w:numFmt w:val="bullet"/>
      <w:lvlText w:val=""/>
      <w:lvlJc w:val="left"/>
      <w:pPr>
        <w:tabs>
          <w:tab w:val="num" w:pos="4666"/>
        </w:tabs>
        <w:ind w:left="4666" w:hanging="360"/>
      </w:pPr>
      <w:rPr>
        <w:rFonts w:ascii="Wingdings" w:hAnsi="Wingdings" w:cs="Wingdings"/>
      </w:rPr>
    </w:lvl>
    <w:lvl w:ilvl="6">
      <w:start w:val="1"/>
      <w:numFmt w:val="bullet"/>
      <w:lvlText w:val=""/>
      <w:lvlJc w:val="left"/>
      <w:pPr>
        <w:tabs>
          <w:tab w:val="num" w:pos="5386"/>
        </w:tabs>
        <w:ind w:left="5386" w:hanging="360"/>
      </w:pPr>
      <w:rPr>
        <w:rFonts w:ascii="Symbol" w:hAnsi="Symbol" w:cs="Symbol"/>
        <w:b/>
        <w:sz w:val="24"/>
      </w:rPr>
    </w:lvl>
    <w:lvl w:ilvl="7">
      <w:start w:val="1"/>
      <w:numFmt w:val="bullet"/>
      <w:lvlText w:val="o"/>
      <w:lvlJc w:val="left"/>
      <w:pPr>
        <w:tabs>
          <w:tab w:val="num" w:pos="6106"/>
        </w:tabs>
        <w:ind w:left="6106" w:hanging="360"/>
      </w:pPr>
      <w:rPr>
        <w:rFonts w:ascii="Courier New" w:hAnsi="Courier New" w:cs="Courier New"/>
      </w:rPr>
    </w:lvl>
    <w:lvl w:ilvl="8">
      <w:start w:val="1"/>
      <w:numFmt w:val="bullet"/>
      <w:lvlText w:val=""/>
      <w:lvlJc w:val="left"/>
      <w:pPr>
        <w:tabs>
          <w:tab w:val="num" w:pos="6826"/>
        </w:tabs>
        <w:ind w:left="6826" w:hanging="360"/>
      </w:pPr>
      <w:rPr>
        <w:rFonts w:ascii="Wingdings" w:hAnsi="Wingdings" w:cs="Wingdings"/>
      </w:rPr>
    </w:lvl>
  </w:abstractNum>
  <w:abstractNum w:abstractNumId="1" w15:restartNumberingAfterBreak="0">
    <w:nsid w:val="00000015"/>
    <w:multiLevelType w:val="multilevel"/>
    <w:tmpl w:val="00000015"/>
    <w:name w:val="WWNum21"/>
    <w:lvl w:ilvl="0">
      <w:start w:val="1"/>
      <w:numFmt w:val="decimal"/>
      <w:lvlText w:val="%1."/>
      <w:lvlJc w:val="left"/>
      <w:pPr>
        <w:tabs>
          <w:tab w:val="num" w:pos="0"/>
        </w:tabs>
        <w:ind w:left="720" w:hanging="360"/>
      </w:pPr>
      <w:rPr>
        <w:rFonts w:ascii="Times New Roman" w:hAnsi="Times New Roman" w:cs="Times New Roman"/>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17"/>
    <w:multiLevelType w:val="multilevel"/>
    <w:tmpl w:val="00000017"/>
    <w:name w:val="WW8Num23"/>
    <w:lvl w:ilvl="0">
      <w:start w:val="1"/>
      <w:numFmt w:val="decimal"/>
      <w:lvlText w:val="%1."/>
      <w:lvlJc w:val="left"/>
      <w:pPr>
        <w:tabs>
          <w:tab w:val="num" w:pos="347"/>
        </w:tabs>
        <w:ind w:left="347" w:hanging="360"/>
      </w:pPr>
      <w:rPr>
        <w:rFonts w:cs="Times New Roman"/>
        <w:b w:val="0"/>
        <w:bCs w:val="0"/>
      </w:rPr>
    </w:lvl>
    <w:lvl w:ilvl="1">
      <w:start w:val="1"/>
      <w:numFmt w:val="decimal"/>
      <w:lvlText w:val="%2)"/>
      <w:lvlJc w:val="left"/>
      <w:pPr>
        <w:tabs>
          <w:tab w:val="num" w:pos="707"/>
        </w:tabs>
        <w:ind w:left="707" w:hanging="360"/>
      </w:pPr>
    </w:lvl>
    <w:lvl w:ilvl="2">
      <w:start w:val="1"/>
      <w:numFmt w:val="lowerLetter"/>
      <w:lvlText w:val="%3)"/>
      <w:lvlJc w:val="left"/>
      <w:pPr>
        <w:tabs>
          <w:tab w:val="num" w:pos="1067"/>
        </w:tabs>
        <w:ind w:left="1067" w:hanging="360"/>
      </w:pPr>
    </w:lvl>
    <w:lvl w:ilvl="3">
      <w:start w:val="1"/>
      <w:numFmt w:val="decimal"/>
      <w:lvlText w:val="%4."/>
      <w:lvlJc w:val="left"/>
      <w:pPr>
        <w:tabs>
          <w:tab w:val="num" w:pos="1427"/>
        </w:tabs>
        <w:ind w:left="1427" w:hanging="360"/>
      </w:pPr>
    </w:lvl>
    <w:lvl w:ilvl="4">
      <w:start w:val="1"/>
      <w:numFmt w:val="decimal"/>
      <w:lvlText w:val="%5."/>
      <w:lvlJc w:val="left"/>
      <w:pPr>
        <w:tabs>
          <w:tab w:val="num" w:pos="1787"/>
        </w:tabs>
        <w:ind w:left="1787" w:hanging="360"/>
      </w:pPr>
    </w:lvl>
    <w:lvl w:ilvl="5">
      <w:start w:val="1"/>
      <w:numFmt w:val="decimal"/>
      <w:lvlText w:val="%6."/>
      <w:lvlJc w:val="left"/>
      <w:pPr>
        <w:tabs>
          <w:tab w:val="num" w:pos="2147"/>
        </w:tabs>
        <w:ind w:left="2147" w:hanging="360"/>
      </w:pPr>
    </w:lvl>
    <w:lvl w:ilvl="6">
      <w:start w:val="1"/>
      <w:numFmt w:val="decimal"/>
      <w:lvlText w:val="%7."/>
      <w:lvlJc w:val="left"/>
      <w:pPr>
        <w:tabs>
          <w:tab w:val="num" w:pos="2507"/>
        </w:tabs>
        <w:ind w:left="2507" w:hanging="360"/>
      </w:pPr>
    </w:lvl>
    <w:lvl w:ilvl="7">
      <w:start w:val="1"/>
      <w:numFmt w:val="decimal"/>
      <w:lvlText w:val="%8."/>
      <w:lvlJc w:val="left"/>
      <w:pPr>
        <w:tabs>
          <w:tab w:val="num" w:pos="2867"/>
        </w:tabs>
        <w:ind w:left="2867" w:hanging="360"/>
      </w:pPr>
    </w:lvl>
    <w:lvl w:ilvl="8">
      <w:start w:val="1"/>
      <w:numFmt w:val="decimal"/>
      <w:lvlText w:val="%9."/>
      <w:lvlJc w:val="left"/>
      <w:pPr>
        <w:tabs>
          <w:tab w:val="num" w:pos="3227"/>
        </w:tabs>
        <w:ind w:left="3227" w:hanging="360"/>
      </w:pPr>
    </w:lvl>
  </w:abstractNum>
  <w:abstractNum w:abstractNumId="3" w15:restartNumberingAfterBreak="0">
    <w:nsid w:val="00000020"/>
    <w:multiLevelType w:val="singleLevel"/>
    <w:tmpl w:val="00000020"/>
    <w:name w:val="WW8Num35"/>
    <w:lvl w:ilvl="0">
      <w:start w:val="1"/>
      <w:numFmt w:val="bullet"/>
      <w:lvlText w:val=""/>
      <w:lvlJc w:val="left"/>
      <w:pPr>
        <w:tabs>
          <w:tab w:val="num" w:pos="0"/>
        </w:tabs>
        <w:ind w:left="1571" w:hanging="360"/>
      </w:pPr>
      <w:rPr>
        <w:rFonts w:ascii="Symbol" w:hAnsi="Symbol" w:cs="Symbol"/>
      </w:rPr>
    </w:lvl>
  </w:abstractNum>
  <w:abstractNum w:abstractNumId="4" w15:restartNumberingAfterBreak="0">
    <w:nsid w:val="04E31A1C"/>
    <w:multiLevelType w:val="multilevel"/>
    <w:tmpl w:val="D27A1E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DE43B1"/>
    <w:multiLevelType w:val="multilevel"/>
    <w:tmpl w:val="52564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B1272CB"/>
    <w:multiLevelType w:val="hybridMultilevel"/>
    <w:tmpl w:val="3568292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0FFC6206"/>
    <w:multiLevelType w:val="multilevel"/>
    <w:tmpl w:val="D73C9E4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F90E4E"/>
    <w:multiLevelType w:val="multilevel"/>
    <w:tmpl w:val="03202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404222A"/>
    <w:multiLevelType w:val="multilevel"/>
    <w:tmpl w:val="A5F410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6ED3D17"/>
    <w:multiLevelType w:val="multilevel"/>
    <w:tmpl w:val="B46E8C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6FA2ECA"/>
    <w:multiLevelType w:val="hybridMultilevel"/>
    <w:tmpl w:val="4C7A68F6"/>
    <w:lvl w:ilvl="0" w:tplc="0427000F">
      <w:start w:val="1"/>
      <w:numFmt w:val="decimal"/>
      <w:lvlText w:val="%1."/>
      <w:lvlJc w:val="left"/>
      <w:pPr>
        <w:ind w:left="2404" w:hanging="360"/>
      </w:pPr>
    </w:lvl>
    <w:lvl w:ilvl="1" w:tplc="04270019" w:tentative="1">
      <w:start w:val="1"/>
      <w:numFmt w:val="lowerLetter"/>
      <w:lvlText w:val="%2."/>
      <w:lvlJc w:val="left"/>
      <w:pPr>
        <w:ind w:left="3124" w:hanging="360"/>
      </w:pPr>
    </w:lvl>
    <w:lvl w:ilvl="2" w:tplc="0427001B" w:tentative="1">
      <w:start w:val="1"/>
      <w:numFmt w:val="lowerRoman"/>
      <w:lvlText w:val="%3."/>
      <w:lvlJc w:val="right"/>
      <w:pPr>
        <w:ind w:left="3844" w:hanging="180"/>
      </w:pPr>
    </w:lvl>
    <w:lvl w:ilvl="3" w:tplc="0427000F" w:tentative="1">
      <w:start w:val="1"/>
      <w:numFmt w:val="decimal"/>
      <w:lvlText w:val="%4."/>
      <w:lvlJc w:val="left"/>
      <w:pPr>
        <w:ind w:left="4564" w:hanging="360"/>
      </w:pPr>
    </w:lvl>
    <w:lvl w:ilvl="4" w:tplc="04270019" w:tentative="1">
      <w:start w:val="1"/>
      <w:numFmt w:val="lowerLetter"/>
      <w:lvlText w:val="%5."/>
      <w:lvlJc w:val="left"/>
      <w:pPr>
        <w:ind w:left="5284" w:hanging="360"/>
      </w:pPr>
    </w:lvl>
    <w:lvl w:ilvl="5" w:tplc="0427001B" w:tentative="1">
      <w:start w:val="1"/>
      <w:numFmt w:val="lowerRoman"/>
      <w:lvlText w:val="%6."/>
      <w:lvlJc w:val="right"/>
      <w:pPr>
        <w:ind w:left="6004" w:hanging="180"/>
      </w:pPr>
    </w:lvl>
    <w:lvl w:ilvl="6" w:tplc="0427000F" w:tentative="1">
      <w:start w:val="1"/>
      <w:numFmt w:val="decimal"/>
      <w:lvlText w:val="%7."/>
      <w:lvlJc w:val="left"/>
      <w:pPr>
        <w:ind w:left="6724" w:hanging="360"/>
      </w:pPr>
    </w:lvl>
    <w:lvl w:ilvl="7" w:tplc="04270019" w:tentative="1">
      <w:start w:val="1"/>
      <w:numFmt w:val="lowerLetter"/>
      <w:lvlText w:val="%8."/>
      <w:lvlJc w:val="left"/>
      <w:pPr>
        <w:ind w:left="7444" w:hanging="360"/>
      </w:pPr>
    </w:lvl>
    <w:lvl w:ilvl="8" w:tplc="0427001B" w:tentative="1">
      <w:start w:val="1"/>
      <w:numFmt w:val="lowerRoman"/>
      <w:lvlText w:val="%9."/>
      <w:lvlJc w:val="right"/>
      <w:pPr>
        <w:ind w:left="8164" w:hanging="180"/>
      </w:pPr>
    </w:lvl>
  </w:abstractNum>
  <w:abstractNum w:abstractNumId="12" w15:restartNumberingAfterBreak="0">
    <w:nsid w:val="1C7867B1"/>
    <w:multiLevelType w:val="multilevel"/>
    <w:tmpl w:val="9F7ABD6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D9708A"/>
    <w:multiLevelType w:val="multilevel"/>
    <w:tmpl w:val="54F229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07851F6"/>
    <w:multiLevelType w:val="multilevel"/>
    <w:tmpl w:val="31EA6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0CC62AC"/>
    <w:multiLevelType w:val="hybridMultilevel"/>
    <w:tmpl w:val="73A4FA7E"/>
    <w:styleLink w:val="Stilius51"/>
    <w:lvl w:ilvl="0" w:tplc="CCEAC5D8">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365B32"/>
    <w:multiLevelType w:val="multilevel"/>
    <w:tmpl w:val="D0A85A7E"/>
    <w:lvl w:ilvl="0">
      <w:start w:val="1"/>
      <w:numFmt w:val="decimal"/>
      <w:lvlText w:val="%1."/>
      <w:lvlJc w:val="left"/>
      <w:pPr>
        <w:ind w:left="360" w:hanging="360"/>
      </w:pPr>
      <w:rPr>
        <w:rFonts w:cs="Times New Roman"/>
      </w:rPr>
    </w:lvl>
    <w:lvl w:ilvl="1">
      <w:start w:val="1"/>
      <w:numFmt w:val="decimal"/>
      <w:lvlText w:val="%1.%2."/>
      <w:lvlJc w:val="left"/>
      <w:pPr>
        <w:ind w:left="1567" w:hanging="432"/>
      </w:pPr>
      <w:rPr>
        <w:rFonts w:ascii="Times New Roman" w:eastAsia="Times New Roman" w:hAnsi="Times New Roman" w:cs="Times New Roman"/>
        <w:b w:val="0"/>
      </w:rPr>
    </w:lvl>
    <w:lvl w:ilvl="2">
      <w:start w:val="1"/>
      <w:numFmt w:val="decimal"/>
      <w:pStyle w:val="ListParagraph"/>
      <w:lvlText w:val="%1.%2.%3."/>
      <w:lvlJc w:val="left"/>
      <w:pPr>
        <w:ind w:left="4757" w:hanging="504"/>
      </w:pPr>
      <w:rPr>
        <w:rFonts w:cs="Times New Roman"/>
        <w:b w:val="0"/>
      </w:rPr>
    </w:lvl>
    <w:lvl w:ilvl="3">
      <w:start w:val="1"/>
      <w:numFmt w:val="decimal"/>
      <w:lvlText w:val="%1.%2.%3.%4."/>
      <w:lvlJc w:val="left"/>
      <w:pPr>
        <w:ind w:left="1728" w:hanging="648"/>
      </w:pPr>
      <w:rPr>
        <w:rFonts w:cs="Times New Roman"/>
        <w:b w:val="0"/>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29876947"/>
    <w:multiLevelType w:val="multilevel"/>
    <w:tmpl w:val="12768A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9A136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C4471F2"/>
    <w:multiLevelType w:val="multilevel"/>
    <w:tmpl w:val="533803B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E007161"/>
    <w:multiLevelType w:val="multilevel"/>
    <w:tmpl w:val="D7B0FE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0A61AB7"/>
    <w:multiLevelType w:val="multilevel"/>
    <w:tmpl w:val="302446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19D7F35"/>
    <w:multiLevelType w:val="multilevel"/>
    <w:tmpl w:val="F1445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3684EED"/>
    <w:multiLevelType w:val="multilevel"/>
    <w:tmpl w:val="533803B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3E75052"/>
    <w:multiLevelType w:val="multilevel"/>
    <w:tmpl w:val="33E75052"/>
    <w:lvl w:ilvl="0">
      <w:start w:val="1"/>
      <w:numFmt w:val="bullet"/>
      <w:pStyle w:val="Pastraipanumeruotalentelje"/>
      <w:lvlText w:val=""/>
      <w:lvlJc w:val="left"/>
      <w:pPr>
        <w:ind w:left="142" w:firstLine="0"/>
      </w:pPr>
      <w:rPr>
        <w:rFonts w:ascii="Symbol" w:hAnsi="Symbol" w:hint="default"/>
        <w:b w:val="0"/>
        <w:i w:val="0"/>
        <w:caps w:val="0"/>
        <w:strike w:val="0"/>
        <w:dstrike w:val="0"/>
        <w:vanish w:val="0"/>
        <w:color w:val="auto"/>
        <w:spacing w:val="0"/>
        <w:w w:val="100"/>
        <w:kern w:val="0"/>
        <w:position w:val="0"/>
        <w:sz w:val="24"/>
        <w:u w:val="none"/>
        <w:vertAlign w:val="baseline"/>
      </w:rPr>
    </w:lvl>
    <w:lvl w:ilvl="1">
      <w:start w:val="1"/>
      <w:numFmt w:val="decimal"/>
      <w:suff w:val="space"/>
      <w:lvlText w:val="%1.%2."/>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2">
      <w:start w:val="1"/>
      <w:numFmt w:val="decimal"/>
      <w:suff w:val="space"/>
      <w:lvlText w:val="%1.%2.%3."/>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3">
      <w:start w:val="1"/>
      <w:numFmt w:val="decimal"/>
      <w:suff w:val="space"/>
      <w:lvlText w:val="%1.%2.%3.%4."/>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4">
      <w:start w:val="1"/>
      <w:numFmt w:val="decimal"/>
      <w:suff w:val="space"/>
      <w:lvlText w:val="%1.%2.%3.%4.%5."/>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5">
      <w:start w:val="1"/>
      <w:numFmt w:val="decimal"/>
      <w:suff w:val="space"/>
      <w:lvlText w:val="%1.%2.%3.%4.%5.%6."/>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6">
      <w:start w:val="1"/>
      <w:numFmt w:val="decimal"/>
      <w:suff w:val="space"/>
      <w:lvlText w:val="%1.%2.%3.%4.%5.%6.%7."/>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7">
      <w:start w:val="1"/>
      <w:numFmt w:val="decimal"/>
      <w:suff w:val="space"/>
      <w:lvlText w:val="%1.%2.%3.%4.%5.%6.%7.%8."/>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8">
      <w:start w:val="1"/>
      <w:numFmt w:val="decimal"/>
      <w:suff w:val="space"/>
      <w:lvlText w:val="%1.%2.%3.%4.%5.%6.%7.%8.%9."/>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abstractNum>
  <w:abstractNum w:abstractNumId="25" w15:restartNumberingAfterBreak="0">
    <w:nsid w:val="386123D8"/>
    <w:multiLevelType w:val="multilevel"/>
    <w:tmpl w:val="8C5C4B82"/>
    <w:lvl w:ilvl="0">
      <w:start w:val="2"/>
      <w:numFmt w:val="decimal"/>
      <w:lvlText w:val="%1."/>
      <w:lvlJc w:val="left"/>
      <w:pPr>
        <w:ind w:left="360" w:hanging="360"/>
      </w:pPr>
      <w:rPr>
        <w:rFonts w:hint="default"/>
      </w:rPr>
    </w:lvl>
    <w:lvl w:ilvl="1">
      <w:start w:val="1"/>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26" w15:restartNumberingAfterBreak="0">
    <w:nsid w:val="38A30646"/>
    <w:multiLevelType w:val="multilevel"/>
    <w:tmpl w:val="A170E2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95123C7"/>
    <w:multiLevelType w:val="multilevel"/>
    <w:tmpl w:val="6F3A6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1D95FB7"/>
    <w:multiLevelType w:val="multilevel"/>
    <w:tmpl w:val="5700FB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5D82737"/>
    <w:multiLevelType w:val="multilevel"/>
    <w:tmpl w:val="A44A3198"/>
    <w:lvl w:ilvl="0">
      <w:start w:val="2"/>
      <w:numFmt w:val="decimal"/>
      <w:pStyle w:val="heading10"/>
      <w:suff w:val="space"/>
      <w:lvlText w:val="%1."/>
      <w:lvlJc w:val="left"/>
      <w:pPr>
        <w:ind w:left="360" w:hanging="360"/>
      </w:pPr>
      <w:rPr>
        <w:rFonts w:hint="default"/>
        <w:b/>
      </w:rPr>
    </w:lvl>
    <w:lvl w:ilvl="1">
      <w:start w:val="1"/>
      <w:numFmt w:val="decimal"/>
      <w:pStyle w:val="heading20"/>
      <w:lvlText w:val="%2."/>
      <w:lvlJc w:val="left"/>
      <w:pPr>
        <w:ind w:left="8016" w:hanging="360"/>
      </w:pPr>
    </w:lvl>
    <w:lvl w:ilvl="2">
      <w:start w:val="1"/>
      <w:numFmt w:val="decimal"/>
      <w:pStyle w:val="Pagrindinistekstas"/>
      <w:lvlText w:val="%3."/>
      <w:lvlJc w:val="left"/>
      <w:pPr>
        <w:ind w:left="360" w:hanging="360"/>
      </w:pPr>
      <w:rPr>
        <w:rFonts w:hint="default"/>
      </w:rPr>
    </w:lvl>
    <w:lvl w:ilvl="3">
      <w:start w:val="1"/>
      <w:numFmt w:val="decimal"/>
      <w:suff w:val="space"/>
      <w:lvlText w:val="%1.%2.%3.%4."/>
      <w:lvlJc w:val="left"/>
      <w:pPr>
        <w:ind w:left="1728" w:hanging="648"/>
      </w:pPr>
      <w:rPr>
        <w:rFonts w:hint="default"/>
      </w:rPr>
    </w:lvl>
    <w:lvl w:ilvl="4">
      <w:start w:val="1"/>
      <w:numFmt w:val="decimal"/>
      <w:suff w:val="space"/>
      <w:lvlText w:val="%1.%2.%3.%4.%5."/>
      <w:lvlJc w:val="left"/>
      <w:pPr>
        <w:ind w:left="2211"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A096CDD"/>
    <w:multiLevelType w:val="multilevel"/>
    <w:tmpl w:val="35E047E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D784CCF"/>
    <w:multiLevelType w:val="multilevel"/>
    <w:tmpl w:val="B4E8DA9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F535780"/>
    <w:multiLevelType w:val="multilevel"/>
    <w:tmpl w:val="FED872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291410F"/>
    <w:multiLevelType w:val="multilevel"/>
    <w:tmpl w:val="519AE5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46F75E3"/>
    <w:multiLevelType w:val="multilevel"/>
    <w:tmpl w:val="C7020AB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83E0BA4"/>
    <w:multiLevelType w:val="hybridMultilevel"/>
    <w:tmpl w:val="7960D612"/>
    <w:lvl w:ilvl="0" w:tplc="0427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6" w15:restartNumberingAfterBreak="0">
    <w:nsid w:val="5D7F2708"/>
    <w:multiLevelType w:val="hybridMultilevel"/>
    <w:tmpl w:val="E9FCE95C"/>
    <w:lvl w:ilvl="0" w:tplc="0C09000F">
      <w:start w:val="1"/>
      <w:numFmt w:val="decimal"/>
      <w:pStyle w:val="Bullets"/>
      <w:lvlText w:val="%1."/>
      <w:lvlJc w:val="left"/>
      <w:pPr>
        <w:ind w:left="2279" w:hanging="360"/>
      </w:pPr>
      <w:rPr>
        <w:rFonts w:hint="default"/>
      </w:rPr>
    </w:lvl>
    <w:lvl w:ilvl="1" w:tplc="08090003">
      <w:start w:val="1"/>
      <w:numFmt w:val="bullet"/>
      <w:lvlText w:val="o"/>
      <w:lvlJc w:val="left"/>
      <w:pPr>
        <w:ind w:left="2999" w:hanging="360"/>
      </w:pPr>
      <w:rPr>
        <w:rFonts w:ascii="Courier New" w:hAnsi="Courier New" w:cs="Courier New" w:hint="default"/>
      </w:rPr>
    </w:lvl>
    <w:lvl w:ilvl="2" w:tplc="08090005" w:tentative="1">
      <w:start w:val="1"/>
      <w:numFmt w:val="bullet"/>
      <w:lvlText w:val=""/>
      <w:lvlJc w:val="left"/>
      <w:pPr>
        <w:ind w:left="3719" w:hanging="360"/>
      </w:pPr>
      <w:rPr>
        <w:rFonts w:ascii="Wingdings" w:hAnsi="Wingdings" w:hint="default"/>
      </w:rPr>
    </w:lvl>
    <w:lvl w:ilvl="3" w:tplc="08090001" w:tentative="1">
      <w:start w:val="1"/>
      <w:numFmt w:val="bullet"/>
      <w:lvlText w:val=""/>
      <w:lvlJc w:val="left"/>
      <w:pPr>
        <w:ind w:left="4439" w:hanging="360"/>
      </w:pPr>
      <w:rPr>
        <w:rFonts w:ascii="Symbol" w:hAnsi="Symbol" w:hint="default"/>
      </w:rPr>
    </w:lvl>
    <w:lvl w:ilvl="4" w:tplc="08090003" w:tentative="1">
      <w:start w:val="1"/>
      <w:numFmt w:val="bullet"/>
      <w:lvlText w:val="o"/>
      <w:lvlJc w:val="left"/>
      <w:pPr>
        <w:ind w:left="5159" w:hanging="360"/>
      </w:pPr>
      <w:rPr>
        <w:rFonts w:ascii="Courier New" w:hAnsi="Courier New" w:cs="Courier New" w:hint="default"/>
      </w:rPr>
    </w:lvl>
    <w:lvl w:ilvl="5" w:tplc="08090005" w:tentative="1">
      <w:start w:val="1"/>
      <w:numFmt w:val="bullet"/>
      <w:lvlText w:val=""/>
      <w:lvlJc w:val="left"/>
      <w:pPr>
        <w:ind w:left="5879" w:hanging="360"/>
      </w:pPr>
      <w:rPr>
        <w:rFonts w:ascii="Wingdings" w:hAnsi="Wingdings" w:hint="default"/>
      </w:rPr>
    </w:lvl>
    <w:lvl w:ilvl="6" w:tplc="08090001" w:tentative="1">
      <w:start w:val="1"/>
      <w:numFmt w:val="bullet"/>
      <w:lvlText w:val=""/>
      <w:lvlJc w:val="left"/>
      <w:pPr>
        <w:ind w:left="6599" w:hanging="360"/>
      </w:pPr>
      <w:rPr>
        <w:rFonts w:ascii="Symbol" w:hAnsi="Symbol" w:hint="default"/>
      </w:rPr>
    </w:lvl>
    <w:lvl w:ilvl="7" w:tplc="08090003" w:tentative="1">
      <w:start w:val="1"/>
      <w:numFmt w:val="bullet"/>
      <w:lvlText w:val="o"/>
      <w:lvlJc w:val="left"/>
      <w:pPr>
        <w:ind w:left="7319" w:hanging="360"/>
      </w:pPr>
      <w:rPr>
        <w:rFonts w:ascii="Courier New" w:hAnsi="Courier New" w:cs="Courier New" w:hint="default"/>
      </w:rPr>
    </w:lvl>
    <w:lvl w:ilvl="8" w:tplc="08090005" w:tentative="1">
      <w:start w:val="1"/>
      <w:numFmt w:val="bullet"/>
      <w:lvlText w:val=""/>
      <w:lvlJc w:val="left"/>
      <w:pPr>
        <w:ind w:left="8039" w:hanging="360"/>
      </w:pPr>
      <w:rPr>
        <w:rFonts w:ascii="Wingdings" w:hAnsi="Wingdings" w:hint="default"/>
      </w:rPr>
    </w:lvl>
  </w:abstractNum>
  <w:abstractNum w:abstractNumId="37" w15:restartNumberingAfterBreak="0">
    <w:nsid w:val="5D990680"/>
    <w:multiLevelType w:val="multilevel"/>
    <w:tmpl w:val="346EF0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41B1F13"/>
    <w:multiLevelType w:val="multilevel"/>
    <w:tmpl w:val="85AECA4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76F69D7"/>
    <w:multiLevelType w:val="hybridMultilevel"/>
    <w:tmpl w:val="575E4CEE"/>
    <w:lvl w:ilvl="0" w:tplc="0427000F">
      <w:start w:val="1"/>
      <w:numFmt w:val="decimal"/>
      <w:lvlText w:val="%1."/>
      <w:lvlJc w:val="left"/>
      <w:pPr>
        <w:ind w:left="1004" w:hanging="360"/>
      </w:pPr>
    </w:lvl>
    <w:lvl w:ilvl="1" w:tplc="8DA0BF2C">
      <w:numFmt w:val="bullet"/>
      <w:lvlText w:val="•"/>
      <w:lvlJc w:val="left"/>
      <w:pPr>
        <w:ind w:left="1724" w:hanging="360"/>
      </w:pPr>
      <w:rPr>
        <w:rFonts w:ascii="Times New Roman" w:eastAsia="Calibri" w:hAnsi="Times New Roman" w:cs="Times New Roman" w:hint="default"/>
      </w:r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40" w15:restartNumberingAfterBreak="0">
    <w:nsid w:val="6847350B"/>
    <w:multiLevelType w:val="multilevel"/>
    <w:tmpl w:val="4F4ECF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8F70AEF"/>
    <w:multiLevelType w:val="multilevel"/>
    <w:tmpl w:val="64A0D1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A243738"/>
    <w:multiLevelType w:val="multilevel"/>
    <w:tmpl w:val="62908C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AB86D59"/>
    <w:multiLevelType w:val="multilevel"/>
    <w:tmpl w:val="397A6912"/>
    <w:lvl w:ilvl="0">
      <w:start w:val="3"/>
      <w:numFmt w:val="decimal"/>
      <w:pStyle w:val="Numeracija"/>
      <w:suff w:val="space"/>
      <w:lvlText w:val="%1."/>
      <w:lvlJc w:val="left"/>
      <w:pPr>
        <w:ind w:left="1800"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2090" w:hanging="650"/>
      </w:pPr>
      <w:rPr>
        <w:rFonts w:hint="default"/>
        <w:b w:val="0"/>
      </w:rPr>
    </w:lvl>
    <w:lvl w:ilvl="2">
      <w:start w:val="1"/>
      <w:numFmt w:val="decimal"/>
      <w:suff w:val="space"/>
      <w:lvlText w:val="%1.%2.%3."/>
      <w:lvlJc w:val="left"/>
      <w:pPr>
        <w:ind w:left="2522" w:hanging="1082"/>
      </w:pPr>
      <w:rPr>
        <w:rFonts w:hint="default"/>
      </w:rPr>
    </w:lvl>
    <w:lvl w:ilvl="3">
      <w:start w:val="1"/>
      <w:numFmt w:val="decimal"/>
      <w:lvlText w:val="%1.%2.%3.%4."/>
      <w:lvlJc w:val="left"/>
      <w:pPr>
        <w:ind w:left="3026" w:hanging="1586"/>
      </w:pPr>
      <w:rPr>
        <w:rFonts w:hint="default"/>
      </w:rPr>
    </w:lvl>
    <w:lvl w:ilvl="4">
      <w:start w:val="1"/>
      <w:numFmt w:val="decimal"/>
      <w:lvlText w:val="%1.%2.%3.%4.%5."/>
      <w:lvlJc w:val="left"/>
      <w:pPr>
        <w:ind w:left="3530" w:hanging="2090"/>
      </w:pPr>
      <w:rPr>
        <w:rFonts w:hint="default"/>
      </w:rPr>
    </w:lvl>
    <w:lvl w:ilvl="5">
      <w:start w:val="1"/>
      <w:numFmt w:val="decimal"/>
      <w:lvlText w:val="%1.%2.%3.%4.%5.%6."/>
      <w:lvlJc w:val="left"/>
      <w:pPr>
        <w:ind w:left="4034" w:hanging="936"/>
      </w:pPr>
      <w:rPr>
        <w:rFonts w:hint="default"/>
      </w:rPr>
    </w:lvl>
    <w:lvl w:ilvl="6">
      <w:start w:val="1"/>
      <w:numFmt w:val="decimal"/>
      <w:lvlText w:val="%1.%2.%3.%4.%5.%6.%7."/>
      <w:lvlJc w:val="left"/>
      <w:pPr>
        <w:ind w:left="4538" w:hanging="1080"/>
      </w:pPr>
      <w:rPr>
        <w:rFonts w:hint="default"/>
      </w:rPr>
    </w:lvl>
    <w:lvl w:ilvl="7">
      <w:start w:val="1"/>
      <w:numFmt w:val="decimal"/>
      <w:lvlText w:val="%1.%2.%3.%4.%5.%6.%7.%8."/>
      <w:lvlJc w:val="left"/>
      <w:pPr>
        <w:ind w:left="5042" w:hanging="1224"/>
      </w:pPr>
      <w:rPr>
        <w:rFonts w:hint="default"/>
      </w:rPr>
    </w:lvl>
    <w:lvl w:ilvl="8">
      <w:start w:val="1"/>
      <w:numFmt w:val="decimal"/>
      <w:lvlText w:val="%1.%2.%3.%4.%5.%6.%7.%8.%9."/>
      <w:lvlJc w:val="left"/>
      <w:pPr>
        <w:ind w:left="5618" w:hanging="1440"/>
      </w:pPr>
      <w:rPr>
        <w:rFonts w:hint="default"/>
      </w:rPr>
    </w:lvl>
  </w:abstractNum>
  <w:abstractNum w:abstractNumId="44" w15:restartNumberingAfterBreak="0">
    <w:nsid w:val="6BED3FD4"/>
    <w:multiLevelType w:val="multilevel"/>
    <w:tmpl w:val="AFC83B1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D367607"/>
    <w:multiLevelType w:val="multilevel"/>
    <w:tmpl w:val="4AB433EA"/>
    <w:styleLink w:val="CowiHeadings"/>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276"/>
        </w:tabs>
        <w:ind w:left="1276" w:hanging="1276"/>
      </w:pPr>
      <w:rPr>
        <w:rFonts w:hint="default"/>
      </w:rPr>
    </w:lvl>
    <w:lvl w:ilvl="4">
      <w:start w:val="1"/>
      <w:numFmt w:val="decimal"/>
      <w:lvlText w:val="%1.%2.%3.%4.%5"/>
      <w:lvlJc w:val="left"/>
      <w:pPr>
        <w:tabs>
          <w:tab w:val="num" w:pos="1276"/>
        </w:tabs>
        <w:ind w:left="1276" w:hanging="1276"/>
      </w:pPr>
      <w:rPr>
        <w:rFonts w:hint="default"/>
      </w:rPr>
    </w:lvl>
    <w:lvl w:ilvl="5">
      <w:start w:val="1"/>
      <w:numFmt w:val="lowerRoman"/>
      <w:lvlText w:val="(%6)"/>
      <w:lvlJc w:val="left"/>
      <w:pPr>
        <w:tabs>
          <w:tab w:val="num" w:pos="851"/>
        </w:tabs>
        <w:ind w:left="851" w:hanging="851"/>
      </w:pPr>
      <w:rPr>
        <w:rFonts w:hint="default"/>
      </w:rPr>
    </w:lvl>
    <w:lvl w:ilvl="6">
      <w:start w:val="1"/>
      <w:numFmt w:val="upperLetter"/>
      <w:lvlRestart w:val="0"/>
      <w:lvlText w:val="Appendix %7"/>
      <w:lvlJc w:val="left"/>
      <w:pPr>
        <w:tabs>
          <w:tab w:val="num" w:pos="2126"/>
        </w:tabs>
        <w:ind w:left="0" w:firstLine="0"/>
      </w:pPr>
      <w:rPr>
        <w:rFonts w:hint="default"/>
      </w:rPr>
    </w:lvl>
    <w:lvl w:ilvl="7">
      <w:start w:val="1"/>
      <w:numFmt w:val="decimal"/>
      <w:lvlText w:val="%7.%8"/>
      <w:lvlJc w:val="left"/>
      <w:pPr>
        <w:tabs>
          <w:tab w:val="num" w:pos="851"/>
        </w:tabs>
        <w:ind w:left="851" w:hanging="851"/>
      </w:pPr>
      <w:rPr>
        <w:rFonts w:hint="default"/>
      </w:rPr>
    </w:lvl>
    <w:lvl w:ilvl="8">
      <w:start w:val="1"/>
      <w:numFmt w:val="decimal"/>
      <w:lvlText w:val="%7.%8.%9"/>
      <w:lvlJc w:val="left"/>
      <w:pPr>
        <w:tabs>
          <w:tab w:val="num" w:pos="851"/>
        </w:tabs>
        <w:ind w:left="851" w:hanging="851"/>
      </w:pPr>
      <w:rPr>
        <w:rFonts w:hint="default"/>
      </w:rPr>
    </w:lvl>
  </w:abstractNum>
  <w:abstractNum w:abstractNumId="46" w15:restartNumberingAfterBreak="0">
    <w:nsid w:val="708D2241"/>
    <w:multiLevelType w:val="hybridMultilevel"/>
    <w:tmpl w:val="A4E200BE"/>
    <w:lvl w:ilvl="0" w:tplc="0427000F">
      <w:start w:val="1"/>
      <w:numFmt w:val="decimal"/>
      <w:lvlText w:val="%1."/>
      <w:lvlJc w:val="left"/>
      <w:pPr>
        <w:ind w:left="1684" w:hanging="360"/>
      </w:pPr>
    </w:lvl>
    <w:lvl w:ilvl="1" w:tplc="04270019">
      <w:start w:val="1"/>
      <w:numFmt w:val="lowerLetter"/>
      <w:lvlText w:val="%2."/>
      <w:lvlJc w:val="left"/>
      <w:pPr>
        <w:ind w:left="2404" w:hanging="360"/>
      </w:pPr>
    </w:lvl>
    <w:lvl w:ilvl="2" w:tplc="0427001B" w:tentative="1">
      <w:start w:val="1"/>
      <w:numFmt w:val="lowerRoman"/>
      <w:lvlText w:val="%3."/>
      <w:lvlJc w:val="right"/>
      <w:pPr>
        <w:ind w:left="3124" w:hanging="180"/>
      </w:pPr>
    </w:lvl>
    <w:lvl w:ilvl="3" w:tplc="0427000F" w:tentative="1">
      <w:start w:val="1"/>
      <w:numFmt w:val="decimal"/>
      <w:lvlText w:val="%4."/>
      <w:lvlJc w:val="left"/>
      <w:pPr>
        <w:ind w:left="3844" w:hanging="360"/>
      </w:pPr>
    </w:lvl>
    <w:lvl w:ilvl="4" w:tplc="04270019" w:tentative="1">
      <w:start w:val="1"/>
      <w:numFmt w:val="lowerLetter"/>
      <w:lvlText w:val="%5."/>
      <w:lvlJc w:val="left"/>
      <w:pPr>
        <w:ind w:left="4564" w:hanging="360"/>
      </w:pPr>
    </w:lvl>
    <w:lvl w:ilvl="5" w:tplc="0427001B" w:tentative="1">
      <w:start w:val="1"/>
      <w:numFmt w:val="lowerRoman"/>
      <w:lvlText w:val="%6."/>
      <w:lvlJc w:val="right"/>
      <w:pPr>
        <w:ind w:left="5284" w:hanging="180"/>
      </w:pPr>
    </w:lvl>
    <w:lvl w:ilvl="6" w:tplc="0427000F" w:tentative="1">
      <w:start w:val="1"/>
      <w:numFmt w:val="decimal"/>
      <w:lvlText w:val="%7."/>
      <w:lvlJc w:val="left"/>
      <w:pPr>
        <w:ind w:left="6004" w:hanging="360"/>
      </w:pPr>
    </w:lvl>
    <w:lvl w:ilvl="7" w:tplc="04270019" w:tentative="1">
      <w:start w:val="1"/>
      <w:numFmt w:val="lowerLetter"/>
      <w:lvlText w:val="%8."/>
      <w:lvlJc w:val="left"/>
      <w:pPr>
        <w:ind w:left="6724" w:hanging="360"/>
      </w:pPr>
    </w:lvl>
    <w:lvl w:ilvl="8" w:tplc="0427001B" w:tentative="1">
      <w:start w:val="1"/>
      <w:numFmt w:val="lowerRoman"/>
      <w:lvlText w:val="%9."/>
      <w:lvlJc w:val="right"/>
      <w:pPr>
        <w:ind w:left="7444" w:hanging="180"/>
      </w:pPr>
    </w:lvl>
  </w:abstractNum>
  <w:abstractNum w:abstractNumId="47" w15:restartNumberingAfterBreak="0">
    <w:nsid w:val="73E15C1C"/>
    <w:multiLevelType w:val="multilevel"/>
    <w:tmpl w:val="E7EE30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57844FB"/>
    <w:multiLevelType w:val="multilevel"/>
    <w:tmpl w:val="FE36139C"/>
    <w:lvl w:ilvl="0">
      <w:start w:val="1"/>
      <w:numFmt w:val="decimal"/>
      <w:pStyle w:val="1lygis"/>
      <w:suff w:val="space"/>
      <w:lvlText w:val="%1."/>
      <w:lvlJc w:val="left"/>
      <w:pPr>
        <w:ind w:firstLine="851"/>
      </w:pPr>
      <w:rPr>
        <w:rFonts w:cs="Times New Roman" w:hint="default"/>
      </w:rPr>
    </w:lvl>
    <w:lvl w:ilvl="1">
      <w:start w:val="1"/>
      <w:numFmt w:val="decimal"/>
      <w:pStyle w:val="2lygis"/>
      <w:suff w:val="space"/>
      <w:lvlText w:val="%1.%2."/>
      <w:lvlJc w:val="left"/>
      <w:pPr>
        <w:ind w:firstLine="851"/>
      </w:pPr>
      <w:rPr>
        <w:rFonts w:cs="Times New Roman" w:hint="default"/>
      </w:rPr>
    </w:lvl>
    <w:lvl w:ilvl="2">
      <w:start w:val="1"/>
      <w:numFmt w:val="decimal"/>
      <w:pStyle w:val="3lygis"/>
      <w:suff w:val="space"/>
      <w:lvlText w:val="%1.%2.%3."/>
      <w:lvlJc w:val="left"/>
      <w:pPr>
        <w:ind w:firstLine="851"/>
      </w:pPr>
      <w:rPr>
        <w:rFonts w:cs="Times New Roman" w:hint="default"/>
      </w:rPr>
    </w:lvl>
    <w:lvl w:ilvl="3">
      <w:start w:val="1"/>
      <w:numFmt w:val="decimal"/>
      <w:pStyle w:val="4lygis"/>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9" w15:restartNumberingAfterBreak="0">
    <w:nsid w:val="789127F8"/>
    <w:multiLevelType w:val="multilevel"/>
    <w:tmpl w:val="03FA11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D696AA1"/>
    <w:multiLevelType w:val="multilevel"/>
    <w:tmpl w:val="B634755C"/>
    <w:lvl w:ilvl="0">
      <w:start w:val="1"/>
      <w:numFmt w:val="decimal"/>
      <w:pStyle w:val="Skyrius1"/>
      <w:lvlText w:val="%1."/>
      <w:lvlJc w:val="left"/>
      <w:pPr>
        <w:ind w:left="5322" w:hanging="360"/>
      </w:pPr>
      <w:rPr>
        <w:rFonts w:hint="default"/>
        <w:b/>
        <w:bCs/>
        <w:color w:val="auto"/>
      </w:rPr>
    </w:lvl>
    <w:lvl w:ilvl="1">
      <w:start w:val="1"/>
      <w:numFmt w:val="decimal"/>
      <w:pStyle w:val="Skyrius2"/>
      <w:lvlText w:val="%1.%2."/>
      <w:lvlJc w:val="left"/>
      <w:pPr>
        <w:ind w:left="964" w:hanging="680"/>
      </w:pPr>
      <w:rPr>
        <w:rFonts w:hint="default"/>
        <w:b w:val="0"/>
        <w:bCs/>
        <w:i w:val="0"/>
        <w:iCs w:val="0"/>
        <w:sz w:val="22"/>
        <w:szCs w:val="20"/>
      </w:rPr>
    </w:lvl>
    <w:lvl w:ilvl="2">
      <w:start w:val="1"/>
      <w:numFmt w:val="decimal"/>
      <w:pStyle w:val="Skyrius3"/>
      <w:lvlText w:val="%1.%2.%3."/>
      <w:lvlJc w:val="left"/>
      <w:pPr>
        <w:ind w:left="4225" w:hanging="964"/>
      </w:pPr>
      <w:rPr>
        <w:rFonts w:hint="default"/>
        <w:b w:val="0"/>
        <w:bCs w:val="0"/>
      </w:rPr>
    </w:lvl>
    <w:lvl w:ilvl="3">
      <w:start w:val="1"/>
      <w:numFmt w:val="decimal"/>
      <w:pStyle w:val="Skyrius4"/>
      <w:lvlText w:val="%1.%2.%3.%4."/>
      <w:lvlJc w:val="left"/>
      <w:pPr>
        <w:ind w:left="1247" w:hanging="1247"/>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00505316">
    <w:abstractNumId w:val="16"/>
  </w:num>
  <w:num w:numId="2" w16cid:durableId="575019702">
    <w:abstractNumId w:val="15"/>
  </w:num>
  <w:num w:numId="3" w16cid:durableId="41292090">
    <w:abstractNumId w:val="29"/>
  </w:num>
  <w:num w:numId="4" w16cid:durableId="1789473657">
    <w:abstractNumId w:val="48"/>
  </w:num>
  <w:num w:numId="5" w16cid:durableId="518616318">
    <w:abstractNumId w:val="43"/>
  </w:num>
  <w:num w:numId="6" w16cid:durableId="2118015794">
    <w:abstractNumId w:val="45"/>
  </w:num>
  <w:num w:numId="7" w16cid:durableId="1156801580">
    <w:abstractNumId w:val="36"/>
  </w:num>
  <w:num w:numId="8" w16cid:durableId="1570656733">
    <w:abstractNumId w:val="50"/>
  </w:num>
  <w:num w:numId="9" w16cid:durableId="1161386711">
    <w:abstractNumId w:val="2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4931842">
    <w:abstractNumId w:val="22"/>
  </w:num>
  <w:num w:numId="11" w16cid:durableId="1937710395">
    <w:abstractNumId w:val="8"/>
  </w:num>
  <w:num w:numId="12" w16cid:durableId="1649240380">
    <w:abstractNumId w:val="4"/>
  </w:num>
  <w:num w:numId="13" w16cid:durableId="1751342380">
    <w:abstractNumId w:val="41"/>
  </w:num>
  <w:num w:numId="14" w16cid:durableId="878470038">
    <w:abstractNumId w:val="12"/>
  </w:num>
  <w:num w:numId="15" w16cid:durableId="1763990796">
    <w:abstractNumId w:val="30"/>
  </w:num>
  <w:num w:numId="16" w16cid:durableId="374157416">
    <w:abstractNumId w:val="34"/>
  </w:num>
  <w:num w:numId="17" w16cid:durableId="1714768245">
    <w:abstractNumId w:val="31"/>
  </w:num>
  <w:num w:numId="18" w16cid:durableId="95753046">
    <w:abstractNumId w:val="38"/>
  </w:num>
  <w:num w:numId="19" w16cid:durableId="428432984">
    <w:abstractNumId w:val="21"/>
  </w:num>
  <w:num w:numId="20" w16cid:durableId="365910642">
    <w:abstractNumId w:val="14"/>
  </w:num>
  <w:num w:numId="21" w16cid:durableId="609705653">
    <w:abstractNumId w:val="10"/>
  </w:num>
  <w:num w:numId="22" w16cid:durableId="2064719417">
    <w:abstractNumId w:val="13"/>
  </w:num>
  <w:num w:numId="23" w16cid:durableId="556355631">
    <w:abstractNumId w:val="17"/>
  </w:num>
  <w:num w:numId="24" w16cid:durableId="1840267945">
    <w:abstractNumId w:val="40"/>
  </w:num>
  <w:num w:numId="25" w16cid:durableId="5789774">
    <w:abstractNumId w:val="9"/>
  </w:num>
  <w:num w:numId="26" w16cid:durableId="964043528">
    <w:abstractNumId w:val="42"/>
  </w:num>
  <w:num w:numId="27" w16cid:durableId="2136176458">
    <w:abstractNumId w:val="32"/>
  </w:num>
  <w:num w:numId="28" w16cid:durableId="347292518">
    <w:abstractNumId w:val="27"/>
  </w:num>
  <w:num w:numId="29" w16cid:durableId="1087111420">
    <w:abstractNumId w:val="33"/>
  </w:num>
  <w:num w:numId="30" w16cid:durableId="481116361">
    <w:abstractNumId w:val="47"/>
  </w:num>
  <w:num w:numId="31" w16cid:durableId="1621378541">
    <w:abstractNumId w:val="20"/>
  </w:num>
  <w:num w:numId="32" w16cid:durableId="1737359505">
    <w:abstractNumId w:val="37"/>
  </w:num>
  <w:num w:numId="33" w16cid:durableId="884025343">
    <w:abstractNumId w:val="49"/>
  </w:num>
  <w:num w:numId="34" w16cid:durableId="221332789">
    <w:abstractNumId w:val="5"/>
  </w:num>
  <w:num w:numId="35" w16cid:durableId="1124273245">
    <w:abstractNumId w:val="28"/>
  </w:num>
  <w:num w:numId="36" w16cid:durableId="208230906">
    <w:abstractNumId w:val="26"/>
  </w:num>
  <w:num w:numId="37" w16cid:durableId="577637581">
    <w:abstractNumId w:val="19"/>
  </w:num>
  <w:num w:numId="38" w16cid:durableId="1366828764">
    <w:abstractNumId w:val="6"/>
  </w:num>
  <w:num w:numId="39" w16cid:durableId="1605991234">
    <w:abstractNumId w:val="44"/>
  </w:num>
  <w:num w:numId="40" w16cid:durableId="1165900282">
    <w:abstractNumId w:val="7"/>
  </w:num>
  <w:num w:numId="41" w16cid:durableId="1946841915">
    <w:abstractNumId w:val="39"/>
  </w:num>
  <w:num w:numId="42" w16cid:durableId="937833017">
    <w:abstractNumId w:val="46"/>
  </w:num>
  <w:num w:numId="43" w16cid:durableId="1406948441">
    <w:abstractNumId w:val="11"/>
  </w:num>
  <w:num w:numId="44" w16cid:durableId="1986660503">
    <w:abstractNumId w:val="18"/>
  </w:num>
  <w:num w:numId="45" w16cid:durableId="77485269">
    <w:abstractNumId w:val="25"/>
  </w:num>
  <w:num w:numId="46" w16cid:durableId="842091673">
    <w:abstractNumId w:val="35"/>
  </w:num>
  <w:num w:numId="47" w16cid:durableId="1825078831">
    <w:abstractNumId w:val="50"/>
    <w:lvlOverride w:ilvl="0">
      <w:startOverride w:val="9"/>
    </w:lvlOverride>
    <w:lvlOverride w:ilvl="1">
      <w:startOverride w:val="3"/>
    </w:lvlOverride>
    <w:lvlOverride w:ilvl="2">
      <w:startOverride w:val="1"/>
    </w:lvlOverride>
  </w:num>
  <w:num w:numId="48" w16cid:durableId="716247347">
    <w:abstractNumId w:val="50"/>
  </w:num>
  <w:num w:numId="49" w16cid:durableId="689994066">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1E4"/>
    <w:rsid w:val="0000020D"/>
    <w:rsid w:val="00000325"/>
    <w:rsid w:val="000005B4"/>
    <w:rsid w:val="00000ADA"/>
    <w:rsid w:val="00000DBE"/>
    <w:rsid w:val="00000E85"/>
    <w:rsid w:val="0000127A"/>
    <w:rsid w:val="00001401"/>
    <w:rsid w:val="00002826"/>
    <w:rsid w:val="00002827"/>
    <w:rsid w:val="000034BD"/>
    <w:rsid w:val="000034C2"/>
    <w:rsid w:val="0000352D"/>
    <w:rsid w:val="00005868"/>
    <w:rsid w:val="0000598F"/>
    <w:rsid w:val="00005E84"/>
    <w:rsid w:val="0000629C"/>
    <w:rsid w:val="000064CA"/>
    <w:rsid w:val="000064CF"/>
    <w:rsid w:val="00006859"/>
    <w:rsid w:val="000072AF"/>
    <w:rsid w:val="00007302"/>
    <w:rsid w:val="0000743F"/>
    <w:rsid w:val="000074B0"/>
    <w:rsid w:val="00007571"/>
    <w:rsid w:val="00007E4C"/>
    <w:rsid w:val="0001024E"/>
    <w:rsid w:val="000107A4"/>
    <w:rsid w:val="0001090B"/>
    <w:rsid w:val="0001101D"/>
    <w:rsid w:val="00011DC3"/>
    <w:rsid w:val="00011E17"/>
    <w:rsid w:val="00012779"/>
    <w:rsid w:val="00012E24"/>
    <w:rsid w:val="00013096"/>
    <w:rsid w:val="00013437"/>
    <w:rsid w:val="00013564"/>
    <w:rsid w:val="0001377D"/>
    <w:rsid w:val="0001392E"/>
    <w:rsid w:val="00013BB0"/>
    <w:rsid w:val="00013F56"/>
    <w:rsid w:val="0001425B"/>
    <w:rsid w:val="00014432"/>
    <w:rsid w:val="000146D4"/>
    <w:rsid w:val="000149C3"/>
    <w:rsid w:val="00014B00"/>
    <w:rsid w:val="00014C09"/>
    <w:rsid w:val="00014D6B"/>
    <w:rsid w:val="00014F72"/>
    <w:rsid w:val="000150C8"/>
    <w:rsid w:val="000162C9"/>
    <w:rsid w:val="0001733A"/>
    <w:rsid w:val="00017BF3"/>
    <w:rsid w:val="00017D20"/>
    <w:rsid w:val="000207CE"/>
    <w:rsid w:val="00020C3A"/>
    <w:rsid w:val="000213D4"/>
    <w:rsid w:val="00021738"/>
    <w:rsid w:val="00021AA7"/>
    <w:rsid w:val="00022114"/>
    <w:rsid w:val="000224AC"/>
    <w:rsid w:val="00022ECD"/>
    <w:rsid w:val="000234FD"/>
    <w:rsid w:val="000236D7"/>
    <w:rsid w:val="00023BD4"/>
    <w:rsid w:val="00023C16"/>
    <w:rsid w:val="00024034"/>
    <w:rsid w:val="0002425D"/>
    <w:rsid w:val="000242D0"/>
    <w:rsid w:val="00024ADB"/>
    <w:rsid w:val="00025161"/>
    <w:rsid w:val="00025348"/>
    <w:rsid w:val="00025D47"/>
    <w:rsid w:val="00026015"/>
    <w:rsid w:val="000265A1"/>
    <w:rsid w:val="00026DC9"/>
    <w:rsid w:val="00026DF7"/>
    <w:rsid w:val="00026EB2"/>
    <w:rsid w:val="000273B1"/>
    <w:rsid w:val="00027C65"/>
    <w:rsid w:val="00027E38"/>
    <w:rsid w:val="0003022C"/>
    <w:rsid w:val="000302A4"/>
    <w:rsid w:val="0003049D"/>
    <w:rsid w:val="00030CFA"/>
    <w:rsid w:val="0003142A"/>
    <w:rsid w:val="000315C4"/>
    <w:rsid w:val="000317B7"/>
    <w:rsid w:val="000317E9"/>
    <w:rsid w:val="00031826"/>
    <w:rsid w:val="00031DAC"/>
    <w:rsid w:val="00031DE5"/>
    <w:rsid w:val="000323C8"/>
    <w:rsid w:val="00032A4E"/>
    <w:rsid w:val="00032B58"/>
    <w:rsid w:val="00033010"/>
    <w:rsid w:val="0003304E"/>
    <w:rsid w:val="00033072"/>
    <w:rsid w:val="0003397D"/>
    <w:rsid w:val="00033E15"/>
    <w:rsid w:val="00033F45"/>
    <w:rsid w:val="000343B1"/>
    <w:rsid w:val="0003489E"/>
    <w:rsid w:val="00034920"/>
    <w:rsid w:val="00034FEE"/>
    <w:rsid w:val="00035411"/>
    <w:rsid w:val="00035E2A"/>
    <w:rsid w:val="00036A37"/>
    <w:rsid w:val="00036FF5"/>
    <w:rsid w:val="00037230"/>
    <w:rsid w:val="000373C8"/>
    <w:rsid w:val="000374D8"/>
    <w:rsid w:val="00040749"/>
    <w:rsid w:val="00040BB1"/>
    <w:rsid w:val="00040FD2"/>
    <w:rsid w:val="00041DDA"/>
    <w:rsid w:val="000423AA"/>
    <w:rsid w:val="00042B0B"/>
    <w:rsid w:val="000435DC"/>
    <w:rsid w:val="00043AB3"/>
    <w:rsid w:val="0004409C"/>
    <w:rsid w:val="0004460D"/>
    <w:rsid w:val="0004480D"/>
    <w:rsid w:val="00044F49"/>
    <w:rsid w:val="00045326"/>
    <w:rsid w:val="0004574B"/>
    <w:rsid w:val="00045B83"/>
    <w:rsid w:val="00045CF8"/>
    <w:rsid w:val="0004633A"/>
    <w:rsid w:val="00046C8B"/>
    <w:rsid w:val="00047680"/>
    <w:rsid w:val="00047F24"/>
    <w:rsid w:val="00050143"/>
    <w:rsid w:val="00050DE3"/>
    <w:rsid w:val="00050E97"/>
    <w:rsid w:val="00051525"/>
    <w:rsid w:val="00051580"/>
    <w:rsid w:val="00051CF5"/>
    <w:rsid w:val="0005259D"/>
    <w:rsid w:val="00052B4D"/>
    <w:rsid w:val="00052FCA"/>
    <w:rsid w:val="000532F4"/>
    <w:rsid w:val="000534D3"/>
    <w:rsid w:val="00053AD5"/>
    <w:rsid w:val="00053E4E"/>
    <w:rsid w:val="00053ED3"/>
    <w:rsid w:val="000542EA"/>
    <w:rsid w:val="00054571"/>
    <w:rsid w:val="000546C6"/>
    <w:rsid w:val="00054B33"/>
    <w:rsid w:val="00055373"/>
    <w:rsid w:val="0005542B"/>
    <w:rsid w:val="00055D01"/>
    <w:rsid w:val="000562BD"/>
    <w:rsid w:val="00056401"/>
    <w:rsid w:val="0005681D"/>
    <w:rsid w:val="000569E1"/>
    <w:rsid w:val="00056BA5"/>
    <w:rsid w:val="0005705D"/>
    <w:rsid w:val="00057099"/>
    <w:rsid w:val="00057323"/>
    <w:rsid w:val="00057EF9"/>
    <w:rsid w:val="0006018C"/>
    <w:rsid w:val="000606C5"/>
    <w:rsid w:val="00060F97"/>
    <w:rsid w:val="000616DE"/>
    <w:rsid w:val="000617E0"/>
    <w:rsid w:val="00061AE4"/>
    <w:rsid w:val="0006237D"/>
    <w:rsid w:val="00062684"/>
    <w:rsid w:val="00063309"/>
    <w:rsid w:val="00063411"/>
    <w:rsid w:val="00064679"/>
    <w:rsid w:val="00064B61"/>
    <w:rsid w:val="00065028"/>
    <w:rsid w:val="0006556E"/>
    <w:rsid w:val="0006592C"/>
    <w:rsid w:val="00065935"/>
    <w:rsid w:val="00065B94"/>
    <w:rsid w:val="00065DDE"/>
    <w:rsid w:val="000663DC"/>
    <w:rsid w:val="000664B9"/>
    <w:rsid w:val="00066884"/>
    <w:rsid w:val="00066A01"/>
    <w:rsid w:val="00066F24"/>
    <w:rsid w:val="00066F54"/>
    <w:rsid w:val="00066FC9"/>
    <w:rsid w:val="00067308"/>
    <w:rsid w:val="00067EAF"/>
    <w:rsid w:val="0007041C"/>
    <w:rsid w:val="00070554"/>
    <w:rsid w:val="00070FB7"/>
    <w:rsid w:val="00071250"/>
    <w:rsid w:val="0007147C"/>
    <w:rsid w:val="000718C2"/>
    <w:rsid w:val="00071D27"/>
    <w:rsid w:val="00071DB0"/>
    <w:rsid w:val="00072405"/>
    <w:rsid w:val="0007263F"/>
    <w:rsid w:val="00072FEC"/>
    <w:rsid w:val="0007323F"/>
    <w:rsid w:val="000734CF"/>
    <w:rsid w:val="00075125"/>
    <w:rsid w:val="00075F3E"/>
    <w:rsid w:val="00076142"/>
    <w:rsid w:val="00076500"/>
    <w:rsid w:val="00076DE0"/>
    <w:rsid w:val="00076DE4"/>
    <w:rsid w:val="00077306"/>
    <w:rsid w:val="00077564"/>
    <w:rsid w:val="00077ED5"/>
    <w:rsid w:val="0008037E"/>
    <w:rsid w:val="00080561"/>
    <w:rsid w:val="000807B5"/>
    <w:rsid w:val="0008114A"/>
    <w:rsid w:val="00081BBF"/>
    <w:rsid w:val="00081DB7"/>
    <w:rsid w:val="00082129"/>
    <w:rsid w:val="000821CA"/>
    <w:rsid w:val="00082893"/>
    <w:rsid w:val="00083169"/>
    <w:rsid w:val="00083448"/>
    <w:rsid w:val="000838B2"/>
    <w:rsid w:val="0008394A"/>
    <w:rsid w:val="00083B55"/>
    <w:rsid w:val="00083B73"/>
    <w:rsid w:val="00083BEA"/>
    <w:rsid w:val="00083BFF"/>
    <w:rsid w:val="00083C8D"/>
    <w:rsid w:val="00085216"/>
    <w:rsid w:val="00085225"/>
    <w:rsid w:val="00085302"/>
    <w:rsid w:val="00085735"/>
    <w:rsid w:val="00085967"/>
    <w:rsid w:val="00085BB7"/>
    <w:rsid w:val="00085CAD"/>
    <w:rsid w:val="0008626B"/>
    <w:rsid w:val="00086B95"/>
    <w:rsid w:val="00086F6A"/>
    <w:rsid w:val="00086FF5"/>
    <w:rsid w:val="000871BB"/>
    <w:rsid w:val="00087567"/>
    <w:rsid w:val="00087CE6"/>
    <w:rsid w:val="00087E93"/>
    <w:rsid w:val="000900FD"/>
    <w:rsid w:val="00090468"/>
    <w:rsid w:val="000905BF"/>
    <w:rsid w:val="00090A95"/>
    <w:rsid w:val="00090EA2"/>
    <w:rsid w:val="000910FD"/>
    <w:rsid w:val="00091D1E"/>
    <w:rsid w:val="00091DE1"/>
    <w:rsid w:val="0009269A"/>
    <w:rsid w:val="00092913"/>
    <w:rsid w:val="00092E57"/>
    <w:rsid w:val="00093BC5"/>
    <w:rsid w:val="00094564"/>
    <w:rsid w:val="00094728"/>
    <w:rsid w:val="00094903"/>
    <w:rsid w:val="00094BDA"/>
    <w:rsid w:val="0009521D"/>
    <w:rsid w:val="000952AE"/>
    <w:rsid w:val="0009579B"/>
    <w:rsid w:val="000957DE"/>
    <w:rsid w:val="00095938"/>
    <w:rsid w:val="00095A74"/>
    <w:rsid w:val="00095CA6"/>
    <w:rsid w:val="00095D4D"/>
    <w:rsid w:val="00096309"/>
    <w:rsid w:val="00096A8C"/>
    <w:rsid w:val="00096D0C"/>
    <w:rsid w:val="00097372"/>
    <w:rsid w:val="000974F8"/>
    <w:rsid w:val="000A012E"/>
    <w:rsid w:val="000A0697"/>
    <w:rsid w:val="000A0A63"/>
    <w:rsid w:val="000A15BC"/>
    <w:rsid w:val="000A15DE"/>
    <w:rsid w:val="000A299F"/>
    <w:rsid w:val="000A2BC9"/>
    <w:rsid w:val="000A3128"/>
    <w:rsid w:val="000A394E"/>
    <w:rsid w:val="000A3AE8"/>
    <w:rsid w:val="000A3B6D"/>
    <w:rsid w:val="000A4AF0"/>
    <w:rsid w:val="000A4BFF"/>
    <w:rsid w:val="000A4DEA"/>
    <w:rsid w:val="000A50FA"/>
    <w:rsid w:val="000A53F9"/>
    <w:rsid w:val="000A5503"/>
    <w:rsid w:val="000A5D32"/>
    <w:rsid w:val="000A5D79"/>
    <w:rsid w:val="000A5D9E"/>
    <w:rsid w:val="000A60AC"/>
    <w:rsid w:val="000A62B5"/>
    <w:rsid w:val="000A64AF"/>
    <w:rsid w:val="000A6607"/>
    <w:rsid w:val="000A6EA4"/>
    <w:rsid w:val="000A7357"/>
    <w:rsid w:val="000A73B2"/>
    <w:rsid w:val="000A78B3"/>
    <w:rsid w:val="000A79DC"/>
    <w:rsid w:val="000A7C7E"/>
    <w:rsid w:val="000B0EE7"/>
    <w:rsid w:val="000B1716"/>
    <w:rsid w:val="000B24BC"/>
    <w:rsid w:val="000B2648"/>
    <w:rsid w:val="000B26B1"/>
    <w:rsid w:val="000B27E8"/>
    <w:rsid w:val="000B283F"/>
    <w:rsid w:val="000B2B62"/>
    <w:rsid w:val="000B3289"/>
    <w:rsid w:val="000B383B"/>
    <w:rsid w:val="000B3918"/>
    <w:rsid w:val="000B4CE7"/>
    <w:rsid w:val="000B57C9"/>
    <w:rsid w:val="000B585F"/>
    <w:rsid w:val="000B5C33"/>
    <w:rsid w:val="000B669B"/>
    <w:rsid w:val="000B76D0"/>
    <w:rsid w:val="000B7AC8"/>
    <w:rsid w:val="000B7D1F"/>
    <w:rsid w:val="000C00A1"/>
    <w:rsid w:val="000C0423"/>
    <w:rsid w:val="000C0533"/>
    <w:rsid w:val="000C0BF2"/>
    <w:rsid w:val="000C0D42"/>
    <w:rsid w:val="000C11E6"/>
    <w:rsid w:val="000C11F1"/>
    <w:rsid w:val="000C1611"/>
    <w:rsid w:val="000C1D97"/>
    <w:rsid w:val="000C1F4B"/>
    <w:rsid w:val="000C1FD0"/>
    <w:rsid w:val="000C2606"/>
    <w:rsid w:val="000C27E0"/>
    <w:rsid w:val="000C2F2F"/>
    <w:rsid w:val="000C319E"/>
    <w:rsid w:val="000C33F7"/>
    <w:rsid w:val="000C36A1"/>
    <w:rsid w:val="000C392A"/>
    <w:rsid w:val="000C3A5F"/>
    <w:rsid w:val="000C3BF6"/>
    <w:rsid w:val="000C3C8D"/>
    <w:rsid w:val="000C3ED4"/>
    <w:rsid w:val="000C4088"/>
    <w:rsid w:val="000C4197"/>
    <w:rsid w:val="000C432B"/>
    <w:rsid w:val="000C4370"/>
    <w:rsid w:val="000C4E20"/>
    <w:rsid w:val="000C5018"/>
    <w:rsid w:val="000C5081"/>
    <w:rsid w:val="000C5125"/>
    <w:rsid w:val="000C52D3"/>
    <w:rsid w:val="000C5350"/>
    <w:rsid w:val="000C5758"/>
    <w:rsid w:val="000C59E0"/>
    <w:rsid w:val="000C5B77"/>
    <w:rsid w:val="000C5F0A"/>
    <w:rsid w:val="000C60FA"/>
    <w:rsid w:val="000C70C1"/>
    <w:rsid w:val="000C71EF"/>
    <w:rsid w:val="000C78FF"/>
    <w:rsid w:val="000C7A9D"/>
    <w:rsid w:val="000C7CBC"/>
    <w:rsid w:val="000C7FCF"/>
    <w:rsid w:val="000D0146"/>
    <w:rsid w:val="000D0264"/>
    <w:rsid w:val="000D0ADD"/>
    <w:rsid w:val="000D0F33"/>
    <w:rsid w:val="000D1294"/>
    <w:rsid w:val="000D1F67"/>
    <w:rsid w:val="000D25B7"/>
    <w:rsid w:val="000D459F"/>
    <w:rsid w:val="000D47F6"/>
    <w:rsid w:val="000D4A90"/>
    <w:rsid w:val="000D4B00"/>
    <w:rsid w:val="000D56F2"/>
    <w:rsid w:val="000D5CB4"/>
    <w:rsid w:val="000D5F5A"/>
    <w:rsid w:val="000D5F61"/>
    <w:rsid w:val="000D5FFE"/>
    <w:rsid w:val="000D6138"/>
    <w:rsid w:val="000D6930"/>
    <w:rsid w:val="000D6B10"/>
    <w:rsid w:val="000D6DB4"/>
    <w:rsid w:val="000D6DB5"/>
    <w:rsid w:val="000D7163"/>
    <w:rsid w:val="000D7BC8"/>
    <w:rsid w:val="000E03AC"/>
    <w:rsid w:val="000E0688"/>
    <w:rsid w:val="000E0F10"/>
    <w:rsid w:val="000E0F17"/>
    <w:rsid w:val="000E113A"/>
    <w:rsid w:val="000E1472"/>
    <w:rsid w:val="000E1641"/>
    <w:rsid w:val="000E16F7"/>
    <w:rsid w:val="000E19AA"/>
    <w:rsid w:val="000E1D0B"/>
    <w:rsid w:val="000E1D5C"/>
    <w:rsid w:val="000E2802"/>
    <w:rsid w:val="000E2A68"/>
    <w:rsid w:val="000E2AFD"/>
    <w:rsid w:val="000E2C9E"/>
    <w:rsid w:val="000E2ECC"/>
    <w:rsid w:val="000E3166"/>
    <w:rsid w:val="000E3DD9"/>
    <w:rsid w:val="000E3F5D"/>
    <w:rsid w:val="000E420C"/>
    <w:rsid w:val="000E4A79"/>
    <w:rsid w:val="000E4F9C"/>
    <w:rsid w:val="000E4FD2"/>
    <w:rsid w:val="000E54CB"/>
    <w:rsid w:val="000E5A6E"/>
    <w:rsid w:val="000E5B53"/>
    <w:rsid w:val="000E5CD0"/>
    <w:rsid w:val="000E5F59"/>
    <w:rsid w:val="000E6397"/>
    <w:rsid w:val="000E6635"/>
    <w:rsid w:val="000E69F4"/>
    <w:rsid w:val="000E7AD6"/>
    <w:rsid w:val="000E7E0B"/>
    <w:rsid w:val="000F0293"/>
    <w:rsid w:val="000F0883"/>
    <w:rsid w:val="000F09BF"/>
    <w:rsid w:val="000F0A6F"/>
    <w:rsid w:val="000F16A8"/>
    <w:rsid w:val="000F2033"/>
    <w:rsid w:val="000F207D"/>
    <w:rsid w:val="000F29E3"/>
    <w:rsid w:val="000F2AD7"/>
    <w:rsid w:val="000F2E0D"/>
    <w:rsid w:val="000F310C"/>
    <w:rsid w:val="000F323F"/>
    <w:rsid w:val="000F38FE"/>
    <w:rsid w:val="000F4A89"/>
    <w:rsid w:val="000F5317"/>
    <w:rsid w:val="000F5AAF"/>
    <w:rsid w:val="000F5E54"/>
    <w:rsid w:val="000F6A8F"/>
    <w:rsid w:val="000F6E0F"/>
    <w:rsid w:val="000F70CC"/>
    <w:rsid w:val="000F7910"/>
    <w:rsid w:val="000F7AD4"/>
    <w:rsid w:val="000F7BE5"/>
    <w:rsid w:val="001009DB"/>
    <w:rsid w:val="0010119A"/>
    <w:rsid w:val="001026AC"/>
    <w:rsid w:val="00103838"/>
    <w:rsid w:val="001038C8"/>
    <w:rsid w:val="00104298"/>
    <w:rsid w:val="00104317"/>
    <w:rsid w:val="00104496"/>
    <w:rsid w:val="001049E4"/>
    <w:rsid w:val="00104AB4"/>
    <w:rsid w:val="00104CA8"/>
    <w:rsid w:val="0010506B"/>
    <w:rsid w:val="0010540B"/>
    <w:rsid w:val="001059C2"/>
    <w:rsid w:val="00105BDC"/>
    <w:rsid w:val="0010689B"/>
    <w:rsid w:val="001077A0"/>
    <w:rsid w:val="0011052E"/>
    <w:rsid w:val="001109C5"/>
    <w:rsid w:val="00110B84"/>
    <w:rsid w:val="00110F29"/>
    <w:rsid w:val="00110F77"/>
    <w:rsid w:val="001113C4"/>
    <w:rsid w:val="001114C6"/>
    <w:rsid w:val="001114DC"/>
    <w:rsid w:val="00111754"/>
    <w:rsid w:val="00111DB8"/>
    <w:rsid w:val="00112AF5"/>
    <w:rsid w:val="001135B4"/>
    <w:rsid w:val="0011379B"/>
    <w:rsid w:val="001144E8"/>
    <w:rsid w:val="00114891"/>
    <w:rsid w:val="00114BD9"/>
    <w:rsid w:val="00114C78"/>
    <w:rsid w:val="00114C88"/>
    <w:rsid w:val="001150DA"/>
    <w:rsid w:val="00115D80"/>
    <w:rsid w:val="001163DC"/>
    <w:rsid w:val="00116532"/>
    <w:rsid w:val="00116668"/>
    <w:rsid w:val="00116BF5"/>
    <w:rsid w:val="001178B6"/>
    <w:rsid w:val="001201C8"/>
    <w:rsid w:val="0012031F"/>
    <w:rsid w:val="001203C5"/>
    <w:rsid w:val="0012047A"/>
    <w:rsid w:val="001205F3"/>
    <w:rsid w:val="0012116B"/>
    <w:rsid w:val="0012124C"/>
    <w:rsid w:val="00121837"/>
    <w:rsid w:val="00122700"/>
    <w:rsid w:val="001227F2"/>
    <w:rsid w:val="0012311C"/>
    <w:rsid w:val="001238F2"/>
    <w:rsid w:val="00123935"/>
    <w:rsid w:val="001239EF"/>
    <w:rsid w:val="001249EA"/>
    <w:rsid w:val="00124CCF"/>
    <w:rsid w:val="00125095"/>
    <w:rsid w:val="0012541B"/>
    <w:rsid w:val="0012579B"/>
    <w:rsid w:val="00125EDD"/>
    <w:rsid w:val="00126029"/>
    <w:rsid w:val="0012609B"/>
    <w:rsid w:val="00126A19"/>
    <w:rsid w:val="00126B4D"/>
    <w:rsid w:val="00126FE1"/>
    <w:rsid w:val="00127241"/>
    <w:rsid w:val="00127705"/>
    <w:rsid w:val="00127858"/>
    <w:rsid w:val="00127879"/>
    <w:rsid w:val="00127E71"/>
    <w:rsid w:val="001301D2"/>
    <w:rsid w:val="001305D4"/>
    <w:rsid w:val="00130BBA"/>
    <w:rsid w:val="00130CB4"/>
    <w:rsid w:val="00130FDF"/>
    <w:rsid w:val="00131395"/>
    <w:rsid w:val="00131449"/>
    <w:rsid w:val="0013257D"/>
    <w:rsid w:val="001327FD"/>
    <w:rsid w:val="00132E40"/>
    <w:rsid w:val="0013374E"/>
    <w:rsid w:val="00133BF3"/>
    <w:rsid w:val="00133C2E"/>
    <w:rsid w:val="0013531F"/>
    <w:rsid w:val="00135AC4"/>
    <w:rsid w:val="00135D8C"/>
    <w:rsid w:val="00135F52"/>
    <w:rsid w:val="0013614D"/>
    <w:rsid w:val="00137049"/>
    <w:rsid w:val="00137234"/>
    <w:rsid w:val="00137425"/>
    <w:rsid w:val="001377DF"/>
    <w:rsid w:val="00137D28"/>
    <w:rsid w:val="00137E0D"/>
    <w:rsid w:val="0014031D"/>
    <w:rsid w:val="00140787"/>
    <w:rsid w:val="001409BD"/>
    <w:rsid w:val="001409E2"/>
    <w:rsid w:val="00140ACE"/>
    <w:rsid w:val="00141778"/>
    <w:rsid w:val="0014189E"/>
    <w:rsid w:val="00141AAC"/>
    <w:rsid w:val="00141ACF"/>
    <w:rsid w:val="00141F2D"/>
    <w:rsid w:val="00142D4A"/>
    <w:rsid w:val="00142FE2"/>
    <w:rsid w:val="001438CE"/>
    <w:rsid w:val="001440C6"/>
    <w:rsid w:val="00144442"/>
    <w:rsid w:val="00144B14"/>
    <w:rsid w:val="00144B38"/>
    <w:rsid w:val="001450A0"/>
    <w:rsid w:val="001456A8"/>
    <w:rsid w:val="00145CAE"/>
    <w:rsid w:val="00145E00"/>
    <w:rsid w:val="00146362"/>
    <w:rsid w:val="0014638E"/>
    <w:rsid w:val="0014642C"/>
    <w:rsid w:val="00146682"/>
    <w:rsid w:val="00146AF4"/>
    <w:rsid w:val="00146C35"/>
    <w:rsid w:val="00146D29"/>
    <w:rsid w:val="001471EF"/>
    <w:rsid w:val="00147244"/>
    <w:rsid w:val="0014731C"/>
    <w:rsid w:val="001475F7"/>
    <w:rsid w:val="001501AF"/>
    <w:rsid w:val="001508D0"/>
    <w:rsid w:val="00150AE2"/>
    <w:rsid w:val="0015105D"/>
    <w:rsid w:val="0015132C"/>
    <w:rsid w:val="00151391"/>
    <w:rsid w:val="00151624"/>
    <w:rsid w:val="001517D5"/>
    <w:rsid w:val="00151966"/>
    <w:rsid w:val="00151A2A"/>
    <w:rsid w:val="00151F10"/>
    <w:rsid w:val="00152962"/>
    <w:rsid w:val="001538F6"/>
    <w:rsid w:val="00153AC9"/>
    <w:rsid w:val="00153D02"/>
    <w:rsid w:val="0015432B"/>
    <w:rsid w:val="00154369"/>
    <w:rsid w:val="00154BFA"/>
    <w:rsid w:val="00154EEE"/>
    <w:rsid w:val="00155394"/>
    <w:rsid w:val="0015542C"/>
    <w:rsid w:val="0015580F"/>
    <w:rsid w:val="00156188"/>
    <w:rsid w:val="001563DD"/>
    <w:rsid w:val="001566CE"/>
    <w:rsid w:val="00156B8E"/>
    <w:rsid w:val="00156E4C"/>
    <w:rsid w:val="001573EA"/>
    <w:rsid w:val="0015786F"/>
    <w:rsid w:val="00157CE7"/>
    <w:rsid w:val="001603CA"/>
    <w:rsid w:val="0016067B"/>
    <w:rsid w:val="001606F1"/>
    <w:rsid w:val="00160DA6"/>
    <w:rsid w:val="00160F2B"/>
    <w:rsid w:val="001617B8"/>
    <w:rsid w:val="00161AD3"/>
    <w:rsid w:val="00161CE5"/>
    <w:rsid w:val="0016208F"/>
    <w:rsid w:val="00162564"/>
    <w:rsid w:val="00162A17"/>
    <w:rsid w:val="00163A2A"/>
    <w:rsid w:val="00163AC5"/>
    <w:rsid w:val="001640A3"/>
    <w:rsid w:val="001640E3"/>
    <w:rsid w:val="00164367"/>
    <w:rsid w:val="00164754"/>
    <w:rsid w:val="00164898"/>
    <w:rsid w:val="00164A0F"/>
    <w:rsid w:val="00164C8C"/>
    <w:rsid w:val="001665D6"/>
    <w:rsid w:val="001668EF"/>
    <w:rsid w:val="00166C22"/>
    <w:rsid w:val="00166CA1"/>
    <w:rsid w:val="001676E7"/>
    <w:rsid w:val="00167F8B"/>
    <w:rsid w:val="00167FAB"/>
    <w:rsid w:val="00170B33"/>
    <w:rsid w:val="00170DA2"/>
    <w:rsid w:val="00170EF6"/>
    <w:rsid w:val="0017150D"/>
    <w:rsid w:val="00171D05"/>
    <w:rsid w:val="00171D89"/>
    <w:rsid w:val="0017218F"/>
    <w:rsid w:val="00172A4D"/>
    <w:rsid w:val="00172A51"/>
    <w:rsid w:val="00172C68"/>
    <w:rsid w:val="00172CAE"/>
    <w:rsid w:val="0017345D"/>
    <w:rsid w:val="00173AF4"/>
    <w:rsid w:val="00173AF8"/>
    <w:rsid w:val="00173F71"/>
    <w:rsid w:val="0017457C"/>
    <w:rsid w:val="0017464D"/>
    <w:rsid w:val="001747E8"/>
    <w:rsid w:val="00174B8F"/>
    <w:rsid w:val="0017529C"/>
    <w:rsid w:val="00176083"/>
    <w:rsid w:val="00176092"/>
    <w:rsid w:val="001760EE"/>
    <w:rsid w:val="001762C8"/>
    <w:rsid w:val="00176469"/>
    <w:rsid w:val="00176524"/>
    <w:rsid w:val="00176FA2"/>
    <w:rsid w:val="0017779C"/>
    <w:rsid w:val="00177BD5"/>
    <w:rsid w:val="00177CDD"/>
    <w:rsid w:val="00180346"/>
    <w:rsid w:val="001804EE"/>
    <w:rsid w:val="00181209"/>
    <w:rsid w:val="0018154E"/>
    <w:rsid w:val="00181AF5"/>
    <w:rsid w:val="00181D35"/>
    <w:rsid w:val="00181F58"/>
    <w:rsid w:val="00182219"/>
    <w:rsid w:val="0018269D"/>
    <w:rsid w:val="00182A71"/>
    <w:rsid w:val="0018326D"/>
    <w:rsid w:val="001834E5"/>
    <w:rsid w:val="00183C02"/>
    <w:rsid w:val="00183D72"/>
    <w:rsid w:val="001847EF"/>
    <w:rsid w:val="0018486D"/>
    <w:rsid w:val="00184C55"/>
    <w:rsid w:val="001852A4"/>
    <w:rsid w:val="00185476"/>
    <w:rsid w:val="001855E7"/>
    <w:rsid w:val="00185AFE"/>
    <w:rsid w:val="00185DAD"/>
    <w:rsid w:val="00185FED"/>
    <w:rsid w:val="00186167"/>
    <w:rsid w:val="0018685C"/>
    <w:rsid w:val="00187082"/>
    <w:rsid w:val="00187842"/>
    <w:rsid w:val="00187E91"/>
    <w:rsid w:val="0019041A"/>
    <w:rsid w:val="00190744"/>
    <w:rsid w:val="00190830"/>
    <w:rsid w:val="001918B7"/>
    <w:rsid w:val="00191973"/>
    <w:rsid w:val="00191FF7"/>
    <w:rsid w:val="00192197"/>
    <w:rsid w:val="00192EBE"/>
    <w:rsid w:val="0019305F"/>
    <w:rsid w:val="00193225"/>
    <w:rsid w:val="00193405"/>
    <w:rsid w:val="001936AB"/>
    <w:rsid w:val="00194570"/>
    <w:rsid w:val="001945B1"/>
    <w:rsid w:val="00195061"/>
    <w:rsid w:val="001952F5"/>
    <w:rsid w:val="00196014"/>
    <w:rsid w:val="00196535"/>
    <w:rsid w:val="001966D7"/>
    <w:rsid w:val="001966DF"/>
    <w:rsid w:val="00196B9E"/>
    <w:rsid w:val="0019701D"/>
    <w:rsid w:val="0019708B"/>
    <w:rsid w:val="001971EE"/>
    <w:rsid w:val="001972D9"/>
    <w:rsid w:val="0019732C"/>
    <w:rsid w:val="00197478"/>
    <w:rsid w:val="001978C1"/>
    <w:rsid w:val="00197B16"/>
    <w:rsid w:val="00197BBC"/>
    <w:rsid w:val="001A05B0"/>
    <w:rsid w:val="001A062A"/>
    <w:rsid w:val="001A0852"/>
    <w:rsid w:val="001A0BF6"/>
    <w:rsid w:val="001A0ED0"/>
    <w:rsid w:val="001A0EEF"/>
    <w:rsid w:val="001A0F0D"/>
    <w:rsid w:val="001A10F0"/>
    <w:rsid w:val="001A1755"/>
    <w:rsid w:val="001A2255"/>
    <w:rsid w:val="001A23B0"/>
    <w:rsid w:val="001A31B2"/>
    <w:rsid w:val="001A390E"/>
    <w:rsid w:val="001A3F06"/>
    <w:rsid w:val="001A420D"/>
    <w:rsid w:val="001A46D8"/>
    <w:rsid w:val="001A4756"/>
    <w:rsid w:val="001A47C8"/>
    <w:rsid w:val="001A48F0"/>
    <w:rsid w:val="001A51B9"/>
    <w:rsid w:val="001A567D"/>
    <w:rsid w:val="001A5DEB"/>
    <w:rsid w:val="001A5F6C"/>
    <w:rsid w:val="001A603E"/>
    <w:rsid w:val="001A6D01"/>
    <w:rsid w:val="001A6F64"/>
    <w:rsid w:val="001A7360"/>
    <w:rsid w:val="001A7520"/>
    <w:rsid w:val="001A7611"/>
    <w:rsid w:val="001A79E2"/>
    <w:rsid w:val="001A7AC0"/>
    <w:rsid w:val="001B0090"/>
    <w:rsid w:val="001B0392"/>
    <w:rsid w:val="001B0B9A"/>
    <w:rsid w:val="001B12ED"/>
    <w:rsid w:val="001B1683"/>
    <w:rsid w:val="001B22BF"/>
    <w:rsid w:val="001B2624"/>
    <w:rsid w:val="001B2BE2"/>
    <w:rsid w:val="001B322B"/>
    <w:rsid w:val="001B350B"/>
    <w:rsid w:val="001B3822"/>
    <w:rsid w:val="001B38C1"/>
    <w:rsid w:val="001B38D0"/>
    <w:rsid w:val="001B3F37"/>
    <w:rsid w:val="001B419A"/>
    <w:rsid w:val="001B4BB2"/>
    <w:rsid w:val="001B4D7F"/>
    <w:rsid w:val="001B53DE"/>
    <w:rsid w:val="001B5AF2"/>
    <w:rsid w:val="001B5F85"/>
    <w:rsid w:val="001B61A2"/>
    <w:rsid w:val="001B67A3"/>
    <w:rsid w:val="001B6B22"/>
    <w:rsid w:val="001B6BD0"/>
    <w:rsid w:val="001B736D"/>
    <w:rsid w:val="001B7AC2"/>
    <w:rsid w:val="001B7AF5"/>
    <w:rsid w:val="001B7BEF"/>
    <w:rsid w:val="001C00ED"/>
    <w:rsid w:val="001C019C"/>
    <w:rsid w:val="001C03A4"/>
    <w:rsid w:val="001C071E"/>
    <w:rsid w:val="001C075F"/>
    <w:rsid w:val="001C0858"/>
    <w:rsid w:val="001C14C6"/>
    <w:rsid w:val="001C1A2A"/>
    <w:rsid w:val="001C1EF6"/>
    <w:rsid w:val="001C2039"/>
    <w:rsid w:val="001C2227"/>
    <w:rsid w:val="001C2623"/>
    <w:rsid w:val="001C2723"/>
    <w:rsid w:val="001C4328"/>
    <w:rsid w:val="001C466C"/>
    <w:rsid w:val="001C47AA"/>
    <w:rsid w:val="001C4938"/>
    <w:rsid w:val="001C516B"/>
    <w:rsid w:val="001C56AF"/>
    <w:rsid w:val="001C56DF"/>
    <w:rsid w:val="001C5E3A"/>
    <w:rsid w:val="001C5ED6"/>
    <w:rsid w:val="001C669F"/>
    <w:rsid w:val="001C6D03"/>
    <w:rsid w:val="001C6DB8"/>
    <w:rsid w:val="001C7B87"/>
    <w:rsid w:val="001C7DA0"/>
    <w:rsid w:val="001D0168"/>
    <w:rsid w:val="001D02FD"/>
    <w:rsid w:val="001D037F"/>
    <w:rsid w:val="001D0573"/>
    <w:rsid w:val="001D061F"/>
    <w:rsid w:val="001D085F"/>
    <w:rsid w:val="001D0BA6"/>
    <w:rsid w:val="001D0BE0"/>
    <w:rsid w:val="001D0DE1"/>
    <w:rsid w:val="001D1185"/>
    <w:rsid w:val="001D1894"/>
    <w:rsid w:val="001D1BCB"/>
    <w:rsid w:val="001D1D04"/>
    <w:rsid w:val="001D23D9"/>
    <w:rsid w:val="001D2F64"/>
    <w:rsid w:val="001D2F65"/>
    <w:rsid w:val="001D316E"/>
    <w:rsid w:val="001D3EBC"/>
    <w:rsid w:val="001D4407"/>
    <w:rsid w:val="001D4A19"/>
    <w:rsid w:val="001D4B63"/>
    <w:rsid w:val="001D4D46"/>
    <w:rsid w:val="001D502D"/>
    <w:rsid w:val="001D5032"/>
    <w:rsid w:val="001D52CD"/>
    <w:rsid w:val="001D555E"/>
    <w:rsid w:val="001D5B90"/>
    <w:rsid w:val="001D5FC2"/>
    <w:rsid w:val="001D638A"/>
    <w:rsid w:val="001D63A3"/>
    <w:rsid w:val="001D65CD"/>
    <w:rsid w:val="001D66E2"/>
    <w:rsid w:val="001D7446"/>
    <w:rsid w:val="001D7704"/>
    <w:rsid w:val="001D79B6"/>
    <w:rsid w:val="001D79F1"/>
    <w:rsid w:val="001D7C8C"/>
    <w:rsid w:val="001E0241"/>
    <w:rsid w:val="001E0749"/>
    <w:rsid w:val="001E0D6F"/>
    <w:rsid w:val="001E23BF"/>
    <w:rsid w:val="001E280E"/>
    <w:rsid w:val="001E2970"/>
    <w:rsid w:val="001E2BEE"/>
    <w:rsid w:val="001E2CFC"/>
    <w:rsid w:val="001E2D77"/>
    <w:rsid w:val="001E3230"/>
    <w:rsid w:val="001E3B82"/>
    <w:rsid w:val="001E3E83"/>
    <w:rsid w:val="001E42E1"/>
    <w:rsid w:val="001E4627"/>
    <w:rsid w:val="001E47DF"/>
    <w:rsid w:val="001E4EDD"/>
    <w:rsid w:val="001E5246"/>
    <w:rsid w:val="001E5328"/>
    <w:rsid w:val="001E572F"/>
    <w:rsid w:val="001E5733"/>
    <w:rsid w:val="001E5B9E"/>
    <w:rsid w:val="001E5CD4"/>
    <w:rsid w:val="001E5E44"/>
    <w:rsid w:val="001E5F8A"/>
    <w:rsid w:val="001E5FEF"/>
    <w:rsid w:val="001E604B"/>
    <w:rsid w:val="001E636A"/>
    <w:rsid w:val="001E637E"/>
    <w:rsid w:val="001E65CD"/>
    <w:rsid w:val="001E68B7"/>
    <w:rsid w:val="001E6CDF"/>
    <w:rsid w:val="001E6F9B"/>
    <w:rsid w:val="001E72F9"/>
    <w:rsid w:val="001E7910"/>
    <w:rsid w:val="001E7962"/>
    <w:rsid w:val="001E7B1B"/>
    <w:rsid w:val="001E7F2D"/>
    <w:rsid w:val="001F024C"/>
    <w:rsid w:val="001F0628"/>
    <w:rsid w:val="001F0C47"/>
    <w:rsid w:val="001F0C89"/>
    <w:rsid w:val="001F112B"/>
    <w:rsid w:val="001F1471"/>
    <w:rsid w:val="001F16FD"/>
    <w:rsid w:val="001F19B0"/>
    <w:rsid w:val="001F1F76"/>
    <w:rsid w:val="001F23FE"/>
    <w:rsid w:val="001F29CC"/>
    <w:rsid w:val="001F2A3C"/>
    <w:rsid w:val="001F2A8E"/>
    <w:rsid w:val="001F2CCB"/>
    <w:rsid w:val="001F2DDD"/>
    <w:rsid w:val="001F3886"/>
    <w:rsid w:val="001F397F"/>
    <w:rsid w:val="001F3CDC"/>
    <w:rsid w:val="001F3DE4"/>
    <w:rsid w:val="001F3F24"/>
    <w:rsid w:val="001F460B"/>
    <w:rsid w:val="001F470E"/>
    <w:rsid w:val="001F4C47"/>
    <w:rsid w:val="001F7365"/>
    <w:rsid w:val="0020065D"/>
    <w:rsid w:val="0020096A"/>
    <w:rsid w:val="00201400"/>
    <w:rsid w:val="002017EE"/>
    <w:rsid w:val="00201D42"/>
    <w:rsid w:val="00201DDC"/>
    <w:rsid w:val="00201E6D"/>
    <w:rsid w:val="0020227F"/>
    <w:rsid w:val="002025ED"/>
    <w:rsid w:val="002029AE"/>
    <w:rsid w:val="00202B0D"/>
    <w:rsid w:val="00202B18"/>
    <w:rsid w:val="00202ED6"/>
    <w:rsid w:val="00203744"/>
    <w:rsid w:val="00203C38"/>
    <w:rsid w:val="00203C6C"/>
    <w:rsid w:val="00204082"/>
    <w:rsid w:val="00204A2F"/>
    <w:rsid w:val="00204BF8"/>
    <w:rsid w:val="00204C1C"/>
    <w:rsid w:val="00204F49"/>
    <w:rsid w:val="002054FE"/>
    <w:rsid w:val="002058E6"/>
    <w:rsid w:val="002059BC"/>
    <w:rsid w:val="00205ED1"/>
    <w:rsid w:val="002062E1"/>
    <w:rsid w:val="00206729"/>
    <w:rsid w:val="002070AA"/>
    <w:rsid w:val="00207E1D"/>
    <w:rsid w:val="002101F3"/>
    <w:rsid w:val="002103BA"/>
    <w:rsid w:val="0021085B"/>
    <w:rsid w:val="00210E14"/>
    <w:rsid w:val="00210EA7"/>
    <w:rsid w:val="00210EE8"/>
    <w:rsid w:val="00210F23"/>
    <w:rsid w:val="00211DDC"/>
    <w:rsid w:val="00211E00"/>
    <w:rsid w:val="00212190"/>
    <w:rsid w:val="002125E1"/>
    <w:rsid w:val="0021302A"/>
    <w:rsid w:val="0021349C"/>
    <w:rsid w:val="002134BD"/>
    <w:rsid w:val="00213A2D"/>
    <w:rsid w:val="00213A59"/>
    <w:rsid w:val="00213D9F"/>
    <w:rsid w:val="00213E11"/>
    <w:rsid w:val="00214B97"/>
    <w:rsid w:val="00214BB7"/>
    <w:rsid w:val="00214CA3"/>
    <w:rsid w:val="00215062"/>
    <w:rsid w:val="002151C9"/>
    <w:rsid w:val="00215C5F"/>
    <w:rsid w:val="00216346"/>
    <w:rsid w:val="00216951"/>
    <w:rsid w:val="00216A97"/>
    <w:rsid w:val="00216D2D"/>
    <w:rsid w:val="00216DD4"/>
    <w:rsid w:val="00216DDF"/>
    <w:rsid w:val="00216EC9"/>
    <w:rsid w:val="00217762"/>
    <w:rsid w:val="00217BB7"/>
    <w:rsid w:val="002202D5"/>
    <w:rsid w:val="00220EA3"/>
    <w:rsid w:val="0022107F"/>
    <w:rsid w:val="00221769"/>
    <w:rsid w:val="00221B12"/>
    <w:rsid w:val="00221C0A"/>
    <w:rsid w:val="00222019"/>
    <w:rsid w:val="00222483"/>
    <w:rsid w:val="0022284A"/>
    <w:rsid w:val="00222B09"/>
    <w:rsid w:val="002237D7"/>
    <w:rsid w:val="0022388C"/>
    <w:rsid w:val="002238A3"/>
    <w:rsid w:val="00223B69"/>
    <w:rsid w:val="002246A2"/>
    <w:rsid w:val="00224938"/>
    <w:rsid w:val="00224A93"/>
    <w:rsid w:val="00224D0D"/>
    <w:rsid w:val="00224FBA"/>
    <w:rsid w:val="00225766"/>
    <w:rsid w:val="002259C0"/>
    <w:rsid w:val="0022643D"/>
    <w:rsid w:val="00226D69"/>
    <w:rsid w:val="00226F7D"/>
    <w:rsid w:val="00227D0C"/>
    <w:rsid w:val="00227D80"/>
    <w:rsid w:val="0023009D"/>
    <w:rsid w:val="002300B0"/>
    <w:rsid w:val="002301E8"/>
    <w:rsid w:val="002302C0"/>
    <w:rsid w:val="00230437"/>
    <w:rsid w:val="00230615"/>
    <w:rsid w:val="00230ADB"/>
    <w:rsid w:val="002312F7"/>
    <w:rsid w:val="002316D3"/>
    <w:rsid w:val="00231879"/>
    <w:rsid w:val="00231CFE"/>
    <w:rsid w:val="0023265B"/>
    <w:rsid w:val="00232B3C"/>
    <w:rsid w:val="0023319F"/>
    <w:rsid w:val="00233514"/>
    <w:rsid w:val="00233533"/>
    <w:rsid w:val="00233721"/>
    <w:rsid w:val="00233A54"/>
    <w:rsid w:val="002344F5"/>
    <w:rsid w:val="0023588B"/>
    <w:rsid w:val="00235984"/>
    <w:rsid w:val="002359D6"/>
    <w:rsid w:val="00236343"/>
    <w:rsid w:val="002365B0"/>
    <w:rsid w:val="00236A84"/>
    <w:rsid w:val="00236E29"/>
    <w:rsid w:val="002370B2"/>
    <w:rsid w:val="0023736A"/>
    <w:rsid w:val="002375A1"/>
    <w:rsid w:val="00237BAA"/>
    <w:rsid w:val="00237E1F"/>
    <w:rsid w:val="00237E73"/>
    <w:rsid w:val="0024034E"/>
    <w:rsid w:val="00240368"/>
    <w:rsid w:val="00240684"/>
    <w:rsid w:val="00240803"/>
    <w:rsid w:val="00241477"/>
    <w:rsid w:val="00241700"/>
    <w:rsid w:val="002417D6"/>
    <w:rsid w:val="00241A80"/>
    <w:rsid w:val="00242A94"/>
    <w:rsid w:val="00243D84"/>
    <w:rsid w:val="00244168"/>
    <w:rsid w:val="00244B4B"/>
    <w:rsid w:val="00244E01"/>
    <w:rsid w:val="002451AF"/>
    <w:rsid w:val="002451F1"/>
    <w:rsid w:val="002456A9"/>
    <w:rsid w:val="00245D8E"/>
    <w:rsid w:val="00245E78"/>
    <w:rsid w:val="002475B0"/>
    <w:rsid w:val="002476E6"/>
    <w:rsid w:val="002477CC"/>
    <w:rsid w:val="00247869"/>
    <w:rsid w:val="002479A6"/>
    <w:rsid w:val="002505AD"/>
    <w:rsid w:val="0025080E"/>
    <w:rsid w:val="002508D1"/>
    <w:rsid w:val="00250987"/>
    <w:rsid w:val="002510A7"/>
    <w:rsid w:val="002512BD"/>
    <w:rsid w:val="00251735"/>
    <w:rsid w:val="00251AD6"/>
    <w:rsid w:val="0025245D"/>
    <w:rsid w:val="0025258C"/>
    <w:rsid w:val="0025265A"/>
    <w:rsid w:val="0025277D"/>
    <w:rsid w:val="00252EDD"/>
    <w:rsid w:val="00252EDE"/>
    <w:rsid w:val="00252FDD"/>
    <w:rsid w:val="00253346"/>
    <w:rsid w:val="00253AEA"/>
    <w:rsid w:val="00253D46"/>
    <w:rsid w:val="00253F05"/>
    <w:rsid w:val="002542EE"/>
    <w:rsid w:val="00254511"/>
    <w:rsid w:val="00254B1B"/>
    <w:rsid w:val="00255183"/>
    <w:rsid w:val="0025542E"/>
    <w:rsid w:val="002558AC"/>
    <w:rsid w:val="00257577"/>
    <w:rsid w:val="002577C0"/>
    <w:rsid w:val="0025789C"/>
    <w:rsid w:val="00257BBE"/>
    <w:rsid w:val="00257D83"/>
    <w:rsid w:val="002601DD"/>
    <w:rsid w:val="0026055F"/>
    <w:rsid w:val="002605F0"/>
    <w:rsid w:val="00260687"/>
    <w:rsid w:val="00260C22"/>
    <w:rsid w:val="002610CB"/>
    <w:rsid w:val="00261EA7"/>
    <w:rsid w:val="00261F5F"/>
    <w:rsid w:val="00262177"/>
    <w:rsid w:val="00262694"/>
    <w:rsid w:val="00263248"/>
    <w:rsid w:val="00264320"/>
    <w:rsid w:val="0026434C"/>
    <w:rsid w:val="002643BC"/>
    <w:rsid w:val="00265461"/>
    <w:rsid w:val="002656A7"/>
    <w:rsid w:val="00265A3B"/>
    <w:rsid w:val="00265EB1"/>
    <w:rsid w:val="002668EA"/>
    <w:rsid w:val="00266B19"/>
    <w:rsid w:val="00266E2B"/>
    <w:rsid w:val="00267650"/>
    <w:rsid w:val="00267B0F"/>
    <w:rsid w:val="00267B8B"/>
    <w:rsid w:val="00267C51"/>
    <w:rsid w:val="00270005"/>
    <w:rsid w:val="002701B5"/>
    <w:rsid w:val="00270499"/>
    <w:rsid w:val="0027051A"/>
    <w:rsid w:val="00270E83"/>
    <w:rsid w:val="00270EBF"/>
    <w:rsid w:val="00271028"/>
    <w:rsid w:val="00271568"/>
    <w:rsid w:val="0027214F"/>
    <w:rsid w:val="0027292B"/>
    <w:rsid w:val="00272DA4"/>
    <w:rsid w:val="00272EAA"/>
    <w:rsid w:val="00272EB5"/>
    <w:rsid w:val="002736D9"/>
    <w:rsid w:val="002736E0"/>
    <w:rsid w:val="002737EC"/>
    <w:rsid w:val="002738E8"/>
    <w:rsid w:val="00273F7C"/>
    <w:rsid w:val="0027466A"/>
    <w:rsid w:val="00274F7D"/>
    <w:rsid w:val="00275420"/>
    <w:rsid w:val="00275855"/>
    <w:rsid w:val="00275ED0"/>
    <w:rsid w:val="00275FC1"/>
    <w:rsid w:val="00276186"/>
    <w:rsid w:val="0027742E"/>
    <w:rsid w:val="00277C77"/>
    <w:rsid w:val="0028046F"/>
    <w:rsid w:val="0028071F"/>
    <w:rsid w:val="00280919"/>
    <w:rsid w:val="00280CD4"/>
    <w:rsid w:val="00280EBB"/>
    <w:rsid w:val="00280F0F"/>
    <w:rsid w:val="0028102E"/>
    <w:rsid w:val="00281033"/>
    <w:rsid w:val="0028127F"/>
    <w:rsid w:val="00281E1D"/>
    <w:rsid w:val="00282564"/>
    <w:rsid w:val="00282D3C"/>
    <w:rsid w:val="00282E10"/>
    <w:rsid w:val="00282F53"/>
    <w:rsid w:val="0028311E"/>
    <w:rsid w:val="00283314"/>
    <w:rsid w:val="00283AC0"/>
    <w:rsid w:val="00283EDE"/>
    <w:rsid w:val="00284208"/>
    <w:rsid w:val="002848C1"/>
    <w:rsid w:val="00284963"/>
    <w:rsid w:val="00284969"/>
    <w:rsid w:val="00284A94"/>
    <w:rsid w:val="00284C15"/>
    <w:rsid w:val="00284F51"/>
    <w:rsid w:val="0028500B"/>
    <w:rsid w:val="00285109"/>
    <w:rsid w:val="002856EC"/>
    <w:rsid w:val="00285935"/>
    <w:rsid w:val="002864BC"/>
    <w:rsid w:val="002865B4"/>
    <w:rsid w:val="00286C90"/>
    <w:rsid w:val="00287E0E"/>
    <w:rsid w:val="00290281"/>
    <w:rsid w:val="00290530"/>
    <w:rsid w:val="002905BC"/>
    <w:rsid w:val="0029087E"/>
    <w:rsid w:val="00290CA8"/>
    <w:rsid w:val="00291268"/>
    <w:rsid w:val="002913C5"/>
    <w:rsid w:val="00291A9C"/>
    <w:rsid w:val="00291BA1"/>
    <w:rsid w:val="00291BDC"/>
    <w:rsid w:val="00291DC2"/>
    <w:rsid w:val="00291FAC"/>
    <w:rsid w:val="00292A66"/>
    <w:rsid w:val="00292BCF"/>
    <w:rsid w:val="00292F31"/>
    <w:rsid w:val="00292F56"/>
    <w:rsid w:val="00292F5D"/>
    <w:rsid w:val="00293814"/>
    <w:rsid w:val="00293A4B"/>
    <w:rsid w:val="00293B45"/>
    <w:rsid w:val="00293CED"/>
    <w:rsid w:val="002946A7"/>
    <w:rsid w:val="00294928"/>
    <w:rsid w:val="00294BB6"/>
    <w:rsid w:val="00294CD1"/>
    <w:rsid w:val="00294ECB"/>
    <w:rsid w:val="00295314"/>
    <w:rsid w:val="00295857"/>
    <w:rsid w:val="00295E3F"/>
    <w:rsid w:val="00296558"/>
    <w:rsid w:val="00296FBE"/>
    <w:rsid w:val="002970A6"/>
    <w:rsid w:val="00297920"/>
    <w:rsid w:val="002A0245"/>
    <w:rsid w:val="002A05A0"/>
    <w:rsid w:val="002A0825"/>
    <w:rsid w:val="002A0F65"/>
    <w:rsid w:val="002A130C"/>
    <w:rsid w:val="002A13C4"/>
    <w:rsid w:val="002A1B39"/>
    <w:rsid w:val="002A1F77"/>
    <w:rsid w:val="002A2834"/>
    <w:rsid w:val="002A2E10"/>
    <w:rsid w:val="002A2F14"/>
    <w:rsid w:val="002A3543"/>
    <w:rsid w:val="002A36AC"/>
    <w:rsid w:val="002A3DD8"/>
    <w:rsid w:val="002A3EBD"/>
    <w:rsid w:val="002A4094"/>
    <w:rsid w:val="002A4318"/>
    <w:rsid w:val="002A4E8E"/>
    <w:rsid w:val="002A5067"/>
    <w:rsid w:val="002A52A0"/>
    <w:rsid w:val="002A5648"/>
    <w:rsid w:val="002A5753"/>
    <w:rsid w:val="002A6772"/>
    <w:rsid w:val="002A69F8"/>
    <w:rsid w:val="002A6E85"/>
    <w:rsid w:val="002A77E4"/>
    <w:rsid w:val="002A7DCF"/>
    <w:rsid w:val="002B008C"/>
    <w:rsid w:val="002B00AE"/>
    <w:rsid w:val="002B0E75"/>
    <w:rsid w:val="002B14A4"/>
    <w:rsid w:val="002B1BD5"/>
    <w:rsid w:val="002B1ED6"/>
    <w:rsid w:val="002B2502"/>
    <w:rsid w:val="002B26B9"/>
    <w:rsid w:val="002B289A"/>
    <w:rsid w:val="002B2B64"/>
    <w:rsid w:val="002B2E96"/>
    <w:rsid w:val="002B3F70"/>
    <w:rsid w:val="002B5328"/>
    <w:rsid w:val="002B5531"/>
    <w:rsid w:val="002B5812"/>
    <w:rsid w:val="002B5832"/>
    <w:rsid w:val="002B5944"/>
    <w:rsid w:val="002B5CF8"/>
    <w:rsid w:val="002B6514"/>
    <w:rsid w:val="002B70D3"/>
    <w:rsid w:val="002B737E"/>
    <w:rsid w:val="002B74C6"/>
    <w:rsid w:val="002B75B6"/>
    <w:rsid w:val="002B7DA4"/>
    <w:rsid w:val="002C032F"/>
    <w:rsid w:val="002C03C1"/>
    <w:rsid w:val="002C055C"/>
    <w:rsid w:val="002C099F"/>
    <w:rsid w:val="002C0E40"/>
    <w:rsid w:val="002C1106"/>
    <w:rsid w:val="002C1718"/>
    <w:rsid w:val="002C17E7"/>
    <w:rsid w:val="002C1800"/>
    <w:rsid w:val="002C1A73"/>
    <w:rsid w:val="002C1C78"/>
    <w:rsid w:val="002C2533"/>
    <w:rsid w:val="002C28F9"/>
    <w:rsid w:val="002C2C7B"/>
    <w:rsid w:val="002C3658"/>
    <w:rsid w:val="002C3706"/>
    <w:rsid w:val="002C3D48"/>
    <w:rsid w:val="002C4153"/>
    <w:rsid w:val="002C41DC"/>
    <w:rsid w:val="002C51E4"/>
    <w:rsid w:val="002C5419"/>
    <w:rsid w:val="002C57D5"/>
    <w:rsid w:val="002C5B6F"/>
    <w:rsid w:val="002C6BEA"/>
    <w:rsid w:val="002C6FF4"/>
    <w:rsid w:val="002C7858"/>
    <w:rsid w:val="002D025A"/>
    <w:rsid w:val="002D07CE"/>
    <w:rsid w:val="002D0954"/>
    <w:rsid w:val="002D0CED"/>
    <w:rsid w:val="002D0F7A"/>
    <w:rsid w:val="002D10CE"/>
    <w:rsid w:val="002D151D"/>
    <w:rsid w:val="002D2031"/>
    <w:rsid w:val="002D2EC6"/>
    <w:rsid w:val="002D2FF6"/>
    <w:rsid w:val="002D3279"/>
    <w:rsid w:val="002D3473"/>
    <w:rsid w:val="002D3591"/>
    <w:rsid w:val="002D3946"/>
    <w:rsid w:val="002D3B01"/>
    <w:rsid w:val="002D3D24"/>
    <w:rsid w:val="002D416F"/>
    <w:rsid w:val="002D47D6"/>
    <w:rsid w:val="002D49BE"/>
    <w:rsid w:val="002D4BB2"/>
    <w:rsid w:val="002D4EB1"/>
    <w:rsid w:val="002D53E6"/>
    <w:rsid w:val="002D552E"/>
    <w:rsid w:val="002D5659"/>
    <w:rsid w:val="002D5986"/>
    <w:rsid w:val="002D59F8"/>
    <w:rsid w:val="002D61FB"/>
    <w:rsid w:val="002D61FD"/>
    <w:rsid w:val="002D62E8"/>
    <w:rsid w:val="002D65BB"/>
    <w:rsid w:val="002D67E6"/>
    <w:rsid w:val="002D7BC8"/>
    <w:rsid w:val="002D7E7E"/>
    <w:rsid w:val="002E0210"/>
    <w:rsid w:val="002E0266"/>
    <w:rsid w:val="002E0D4A"/>
    <w:rsid w:val="002E1051"/>
    <w:rsid w:val="002E113C"/>
    <w:rsid w:val="002E1377"/>
    <w:rsid w:val="002E24EE"/>
    <w:rsid w:val="002E3867"/>
    <w:rsid w:val="002E38FC"/>
    <w:rsid w:val="002E3FC5"/>
    <w:rsid w:val="002E45EE"/>
    <w:rsid w:val="002E46D7"/>
    <w:rsid w:val="002E4BF7"/>
    <w:rsid w:val="002E55FD"/>
    <w:rsid w:val="002E5D6F"/>
    <w:rsid w:val="002E5E70"/>
    <w:rsid w:val="002E5F6F"/>
    <w:rsid w:val="002E6A4E"/>
    <w:rsid w:val="002E6CF4"/>
    <w:rsid w:val="002E6FED"/>
    <w:rsid w:val="002E7069"/>
    <w:rsid w:val="002E7254"/>
    <w:rsid w:val="002E7530"/>
    <w:rsid w:val="002E78D3"/>
    <w:rsid w:val="002E7EA5"/>
    <w:rsid w:val="002F0322"/>
    <w:rsid w:val="002F0407"/>
    <w:rsid w:val="002F057E"/>
    <w:rsid w:val="002F05C9"/>
    <w:rsid w:val="002F06AD"/>
    <w:rsid w:val="002F0C26"/>
    <w:rsid w:val="002F1108"/>
    <w:rsid w:val="002F1190"/>
    <w:rsid w:val="002F1D02"/>
    <w:rsid w:val="002F2564"/>
    <w:rsid w:val="002F2616"/>
    <w:rsid w:val="002F2974"/>
    <w:rsid w:val="002F2CEA"/>
    <w:rsid w:val="002F3267"/>
    <w:rsid w:val="002F36BA"/>
    <w:rsid w:val="002F3DA2"/>
    <w:rsid w:val="002F3DBB"/>
    <w:rsid w:val="002F432B"/>
    <w:rsid w:val="002F4810"/>
    <w:rsid w:val="002F495A"/>
    <w:rsid w:val="002F5979"/>
    <w:rsid w:val="002F5C38"/>
    <w:rsid w:val="002F605C"/>
    <w:rsid w:val="002F6717"/>
    <w:rsid w:val="002F698C"/>
    <w:rsid w:val="002F6DC8"/>
    <w:rsid w:val="002F6F64"/>
    <w:rsid w:val="002F708F"/>
    <w:rsid w:val="002F74BB"/>
    <w:rsid w:val="002F76D8"/>
    <w:rsid w:val="00300C84"/>
    <w:rsid w:val="0030116F"/>
    <w:rsid w:val="00301806"/>
    <w:rsid w:val="0030184D"/>
    <w:rsid w:val="00301F59"/>
    <w:rsid w:val="00302534"/>
    <w:rsid w:val="00302DEC"/>
    <w:rsid w:val="003032F4"/>
    <w:rsid w:val="0030339B"/>
    <w:rsid w:val="003033EF"/>
    <w:rsid w:val="00303590"/>
    <w:rsid w:val="0030362F"/>
    <w:rsid w:val="00303C66"/>
    <w:rsid w:val="00303C7A"/>
    <w:rsid w:val="0030415B"/>
    <w:rsid w:val="0030513C"/>
    <w:rsid w:val="0030527D"/>
    <w:rsid w:val="00305513"/>
    <w:rsid w:val="0030592D"/>
    <w:rsid w:val="00305C9C"/>
    <w:rsid w:val="00305E2F"/>
    <w:rsid w:val="00305EF7"/>
    <w:rsid w:val="003065B9"/>
    <w:rsid w:val="00306684"/>
    <w:rsid w:val="00306B51"/>
    <w:rsid w:val="00307025"/>
    <w:rsid w:val="003073A8"/>
    <w:rsid w:val="003074D5"/>
    <w:rsid w:val="0030757A"/>
    <w:rsid w:val="00307F0C"/>
    <w:rsid w:val="00310184"/>
    <w:rsid w:val="003104A2"/>
    <w:rsid w:val="00310549"/>
    <w:rsid w:val="003111F6"/>
    <w:rsid w:val="003113A9"/>
    <w:rsid w:val="00311D0E"/>
    <w:rsid w:val="0031210A"/>
    <w:rsid w:val="00312B32"/>
    <w:rsid w:val="00312CF7"/>
    <w:rsid w:val="00312EF2"/>
    <w:rsid w:val="00313322"/>
    <w:rsid w:val="003133E1"/>
    <w:rsid w:val="00313EB2"/>
    <w:rsid w:val="00314496"/>
    <w:rsid w:val="00314658"/>
    <w:rsid w:val="00314678"/>
    <w:rsid w:val="00314837"/>
    <w:rsid w:val="00314880"/>
    <w:rsid w:val="0031539B"/>
    <w:rsid w:val="003159A7"/>
    <w:rsid w:val="003160F9"/>
    <w:rsid w:val="003161F4"/>
    <w:rsid w:val="00316558"/>
    <w:rsid w:val="00316622"/>
    <w:rsid w:val="003174BD"/>
    <w:rsid w:val="003177A2"/>
    <w:rsid w:val="003177D6"/>
    <w:rsid w:val="00320199"/>
    <w:rsid w:val="00320A63"/>
    <w:rsid w:val="00321C3C"/>
    <w:rsid w:val="00321CF4"/>
    <w:rsid w:val="00322623"/>
    <w:rsid w:val="00323726"/>
    <w:rsid w:val="00323D82"/>
    <w:rsid w:val="00323E8F"/>
    <w:rsid w:val="0032404C"/>
    <w:rsid w:val="003249BF"/>
    <w:rsid w:val="00324D90"/>
    <w:rsid w:val="0032611E"/>
    <w:rsid w:val="00326448"/>
    <w:rsid w:val="003266B9"/>
    <w:rsid w:val="00326A96"/>
    <w:rsid w:val="00326BA3"/>
    <w:rsid w:val="00326D21"/>
    <w:rsid w:val="00326DFA"/>
    <w:rsid w:val="00326F01"/>
    <w:rsid w:val="0032724E"/>
    <w:rsid w:val="003301D7"/>
    <w:rsid w:val="00330B3B"/>
    <w:rsid w:val="00331541"/>
    <w:rsid w:val="0033191D"/>
    <w:rsid w:val="003326EF"/>
    <w:rsid w:val="00332D26"/>
    <w:rsid w:val="0033410E"/>
    <w:rsid w:val="00334194"/>
    <w:rsid w:val="00334393"/>
    <w:rsid w:val="0033443F"/>
    <w:rsid w:val="0033486D"/>
    <w:rsid w:val="00334AAA"/>
    <w:rsid w:val="00334BA7"/>
    <w:rsid w:val="003352B9"/>
    <w:rsid w:val="003354D5"/>
    <w:rsid w:val="00335D5A"/>
    <w:rsid w:val="003360F8"/>
    <w:rsid w:val="003366AC"/>
    <w:rsid w:val="0033683A"/>
    <w:rsid w:val="00336DC1"/>
    <w:rsid w:val="0033765D"/>
    <w:rsid w:val="00337AD0"/>
    <w:rsid w:val="00337CC0"/>
    <w:rsid w:val="00337F57"/>
    <w:rsid w:val="0034127C"/>
    <w:rsid w:val="00342568"/>
    <w:rsid w:val="00342E84"/>
    <w:rsid w:val="00342ECE"/>
    <w:rsid w:val="003436CB"/>
    <w:rsid w:val="003438BC"/>
    <w:rsid w:val="00343A49"/>
    <w:rsid w:val="00343E2D"/>
    <w:rsid w:val="00343F64"/>
    <w:rsid w:val="00344022"/>
    <w:rsid w:val="003446F4"/>
    <w:rsid w:val="0034471A"/>
    <w:rsid w:val="00344D84"/>
    <w:rsid w:val="00344E7E"/>
    <w:rsid w:val="00345480"/>
    <w:rsid w:val="00345655"/>
    <w:rsid w:val="00345A46"/>
    <w:rsid w:val="00345CD1"/>
    <w:rsid w:val="0034602C"/>
    <w:rsid w:val="00346398"/>
    <w:rsid w:val="003468F1"/>
    <w:rsid w:val="00346C64"/>
    <w:rsid w:val="00346EE0"/>
    <w:rsid w:val="00347848"/>
    <w:rsid w:val="003500E4"/>
    <w:rsid w:val="003505F1"/>
    <w:rsid w:val="0035086B"/>
    <w:rsid w:val="00350DA7"/>
    <w:rsid w:val="00350DEE"/>
    <w:rsid w:val="003513FF"/>
    <w:rsid w:val="00351A69"/>
    <w:rsid w:val="00351E2A"/>
    <w:rsid w:val="00351FD6"/>
    <w:rsid w:val="00352742"/>
    <w:rsid w:val="00353F05"/>
    <w:rsid w:val="00354899"/>
    <w:rsid w:val="00354B98"/>
    <w:rsid w:val="003552FA"/>
    <w:rsid w:val="003556A1"/>
    <w:rsid w:val="00355884"/>
    <w:rsid w:val="0035665D"/>
    <w:rsid w:val="00356974"/>
    <w:rsid w:val="00356A93"/>
    <w:rsid w:val="00356B7F"/>
    <w:rsid w:val="00356DC6"/>
    <w:rsid w:val="003571F6"/>
    <w:rsid w:val="0035737C"/>
    <w:rsid w:val="00357629"/>
    <w:rsid w:val="00357BF9"/>
    <w:rsid w:val="00357C07"/>
    <w:rsid w:val="00357CC9"/>
    <w:rsid w:val="00357FEC"/>
    <w:rsid w:val="0036005C"/>
    <w:rsid w:val="0036054F"/>
    <w:rsid w:val="00361F3B"/>
    <w:rsid w:val="0036246F"/>
    <w:rsid w:val="003625D0"/>
    <w:rsid w:val="003627A6"/>
    <w:rsid w:val="00362B93"/>
    <w:rsid w:val="00362EF6"/>
    <w:rsid w:val="00363003"/>
    <w:rsid w:val="003634D4"/>
    <w:rsid w:val="00363F3B"/>
    <w:rsid w:val="003642F6"/>
    <w:rsid w:val="00364412"/>
    <w:rsid w:val="003647F0"/>
    <w:rsid w:val="00364942"/>
    <w:rsid w:val="00364AC0"/>
    <w:rsid w:val="00364B8E"/>
    <w:rsid w:val="00364B9D"/>
    <w:rsid w:val="00364DAB"/>
    <w:rsid w:val="00364F3D"/>
    <w:rsid w:val="003651FD"/>
    <w:rsid w:val="003655C5"/>
    <w:rsid w:val="00366143"/>
    <w:rsid w:val="00366456"/>
    <w:rsid w:val="00366509"/>
    <w:rsid w:val="00366C4F"/>
    <w:rsid w:val="00366EE0"/>
    <w:rsid w:val="00367B89"/>
    <w:rsid w:val="00367CAB"/>
    <w:rsid w:val="003708E4"/>
    <w:rsid w:val="00370949"/>
    <w:rsid w:val="003709E0"/>
    <w:rsid w:val="003714AE"/>
    <w:rsid w:val="003714C4"/>
    <w:rsid w:val="00371C8E"/>
    <w:rsid w:val="00372636"/>
    <w:rsid w:val="003729B3"/>
    <w:rsid w:val="00373216"/>
    <w:rsid w:val="003732BA"/>
    <w:rsid w:val="003733EE"/>
    <w:rsid w:val="00373438"/>
    <w:rsid w:val="00373454"/>
    <w:rsid w:val="00373A59"/>
    <w:rsid w:val="00373F38"/>
    <w:rsid w:val="00374979"/>
    <w:rsid w:val="00374981"/>
    <w:rsid w:val="00374FD4"/>
    <w:rsid w:val="0037532A"/>
    <w:rsid w:val="00375AC1"/>
    <w:rsid w:val="00375CF0"/>
    <w:rsid w:val="00375E93"/>
    <w:rsid w:val="0037642A"/>
    <w:rsid w:val="00376853"/>
    <w:rsid w:val="00376A3D"/>
    <w:rsid w:val="00376EA3"/>
    <w:rsid w:val="00376F5D"/>
    <w:rsid w:val="003771ED"/>
    <w:rsid w:val="00377342"/>
    <w:rsid w:val="00377590"/>
    <w:rsid w:val="003775B3"/>
    <w:rsid w:val="0037780B"/>
    <w:rsid w:val="00377D86"/>
    <w:rsid w:val="003800C3"/>
    <w:rsid w:val="00381154"/>
    <w:rsid w:val="00381533"/>
    <w:rsid w:val="00381875"/>
    <w:rsid w:val="00381896"/>
    <w:rsid w:val="00381993"/>
    <w:rsid w:val="00382509"/>
    <w:rsid w:val="0038294F"/>
    <w:rsid w:val="00382CB1"/>
    <w:rsid w:val="00382D0E"/>
    <w:rsid w:val="0038303F"/>
    <w:rsid w:val="00383501"/>
    <w:rsid w:val="0038369E"/>
    <w:rsid w:val="00383830"/>
    <w:rsid w:val="00383A7A"/>
    <w:rsid w:val="00383F65"/>
    <w:rsid w:val="00383F7E"/>
    <w:rsid w:val="003840DD"/>
    <w:rsid w:val="00384251"/>
    <w:rsid w:val="00384FAF"/>
    <w:rsid w:val="00385280"/>
    <w:rsid w:val="003858EC"/>
    <w:rsid w:val="003860EA"/>
    <w:rsid w:val="00386163"/>
    <w:rsid w:val="00386383"/>
    <w:rsid w:val="003865FD"/>
    <w:rsid w:val="003871D5"/>
    <w:rsid w:val="0038745A"/>
    <w:rsid w:val="00387D22"/>
    <w:rsid w:val="00390CDF"/>
    <w:rsid w:val="00390EE4"/>
    <w:rsid w:val="0039106A"/>
    <w:rsid w:val="00391183"/>
    <w:rsid w:val="00391A44"/>
    <w:rsid w:val="00391D9E"/>
    <w:rsid w:val="003922A0"/>
    <w:rsid w:val="00392388"/>
    <w:rsid w:val="00392467"/>
    <w:rsid w:val="003928DB"/>
    <w:rsid w:val="00392C2C"/>
    <w:rsid w:val="00392F40"/>
    <w:rsid w:val="003934EB"/>
    <w:rsid w:val="00393EBF"/>
    <w:rsid w:val="0039477B"/>
    <w:rsid w:val="003948AA"/>
    <w:rsid w:val="00394B71"/>
    <w:rsid w:val="00395030"/>
    <w:rsid w:val="003956D8"/>
    <w:rsid w:val="00395FC5"/>
    <w:rsid w:val="0039631F"/>
    <w:rsid w:val="00396770"/>
    <w:rsid w:val="00396C4D"/>
    <w:rsid w:val="00396FBA"/>
    <w:rsid w:val="00397ABA"/>
    <w:rsid w:val="00397B96"/>
    <w:rsid w:val="003A0C2E"/>
    <w:rsid w:val="003A0D90"/>
    <w:rsid w:val="003A0F8A"/>
    <w:rsid w:val="003A0FB8"/>
    <w:rsid w:val="003A106B"/>
    <w:rsid w:val="003A1300"/>
    <w:rsid w:val="003A16EE"/>
    <w:rsid w:val="003A20BA"/>
    <w:rsid w:val="003A2256"/>
    <w:rsid w:val="003A2500"/>
    <w:rsid w:val="003A27F1"/>
    <w:rsid w:val="003A3490"/>
    <w:rsid w:val="003A3DBE"/>
    <w:rsid w:val="003A4230"/>
    <w:rsid w:val="003A43B0"/>
    <w:rsid w:val="003A4737"/>
    <w:rsid w:val="003A4D9C"/>
    <w:rsid w:val="003A4F9B"/>
    <w:rsid w:val="003A5214"/>
    <w:rsid w:val="003A5308"/>
    <w:rsid w:val="003A5448"/>
    <w:rsid w:val="003A5457"/>
    <w:rsid w:val="003A5B6F"/>
    <w:rsid w:val="003A5C81"/>
    <w:rsid w:val="003A606B"/>
    <w:rsid w:val="003A630A"/>
    <w:rsid w:val="003A6631"/>
    <w:rsid w:val="003A6D4F"/>
    <w:rsid w:val="003A72E0"/>
    <w:rsid w:val="003A7392"/>
    <w:rsid w:val="003A77F0"/>
    <w:rsid w:val="003A7A5C"/>
    <w:rsid w:val="003A7BE8"/>
    <w:rsid w:val="003A7CC4"/>
    <w:rsid w:val="003B034E"/>
    <w:rsid w:val="003B069E"/>
    <w:rsid w:val="003B0912"/>
    <w:rsid w:val="003B0AF1"/>
    <w:rsid w:val="003B154C"/>
    <w:rsid w:val="003B1A45"/>
    <w:rsid w:val="003B1E1F"/>
    <w:rsid w:val="003B1F2B"/>
    <w:rsid w:val="003B233E"/>
    <w:rsid w:val="003B240C"/>
    <w:rsid w:val="003B25D1"/>
    <w:rsid w:val="003B307B"/>
    <w:rsid w:val="003B36D3"/>
    <w:rsid w:val="003B3789"/>
    <w:rsid w:val="003B404C"/>
    <w:rsid w:val="003B40AE"/>
    <w:rsid w:val="003B4710"/>
    <w:rsid w:val="003B4773"/>
    <w:rsid w:val="003B48E5"/>
    <w:rsid w:val="003B517B"/>
    <w:rsid w:val="003B55C4"/>
    <w:rsid w:val="003B5DEF"/>
    <w:rsid w:val="003B627A"/>
    <w:rsid w:val="003B6763"/>
    <w:rsid w:val="003B6ED7"/>
    <w:rsid w:val="003B6FC0"/>
    <w:rsid w:val="003B7176"/>
    <w:rsid w:val="003B7846"/>
    <w:rsid w:val="003C05A7"/>
    <w:rsid w:val="003C0C6B"/>
    <w:rsid w:val="003C0D62"/>
    <w:rsid w:val="003C1122"/>
    <w:rsid w:val="003C14D1"/>
    <w:rsid w:val="003C1636"/>
    <w:rsid w:val="003C1672"/>
    <w:rsid w:val="003C1BA5"/>
    <w:rsid w:val="003C1E98"/>
    <w:rsid w:val="003C2924"/>
    <w:rsid w:val="003C2B74"/>
    <w:rsid w:val="003C3372"/>
    <w:rsid w:val="003C38EF"/>
    <w:rsid w:val="003C3B2B"/>
    <w:rsid w:val="003C3C3F"/>
    <w:rsid w:val="003C43C3"/>
    <w:rsid w:val="003C4650"/>
    <w:rsid w:val="003C4C83"/>
    <w:rsid w:val="003C5403"/>
    <w:rsid w:val="003C5847"/>
    <w:rsid w:val="003C588F"/>
    <w:rsid w:val="003C5C4E"/>
    <w:rsid w:val="003C604C"/>
    <w:rsid w:val="003C636D"/>
    <w:rsid w:val="003C6482"/>
    <w:rsid w:val="003C6834"/>
    <w:rsid w:val="003C70C4"/>
    <w:rsid w:val="003C722A"/>
    <w:rsid w:val="003C7906"/>
    <w:rsid w:val="003C792C"/>
    <w:rsid w:val="003C7B36"/>
    <w:rsid w:val="003C7B68"/>
    <w:rsid w:val="003C7DC9"/>
    <w:rsid w:val="003D0436"/>
    <w:rsid w:val="003D0808"/>
    <w:rsid w:val="003D1437"/>
    <w:rsid w:val="003D199B"/>
    <w:rsid w:val="003D20F6"/>
    <w:rsid w:val="003D22EB"/>
    <w:rsid w:val="003D2522"/>
    <w:rsid w:val="003D2960"/>
    <w:rsid w:val="003D2CDB"/>
    <w:rsid w:val="003D3310"/>
    <w:rsid w:val="003D34D8"/>
    <w:rsid w:val="003D3CFA"/>
    <w:rsid w:val="003D3F3A"/>
    <w:rsid w:val="003D41CB"/>
    <w:rsid w:val="003D510C"/>
    <w:rsid w:val="003D5769"/>
    <w:rsid w:val="003D5F75"/>
    <w:rsid w:val="003D6061"/>
    <w:rsid w:val="003D632F"/>
    <w:rsid w:val="003D6AC5"/>
    <w:rsid w:val="003D6AEA"/>
    <w:rsid w:val="003D6BEA"/>
    <w:rsid w:val="003D708B"/>
    <w:rsid w:val="003D7389"/>
    <w:rsid w:val="003D771B"/>
    <w:rsid w:val="003D7A52"/>
    <w:rsid w:val="003E01B2"/>
    <w:rsid w:val="003E0391"/>
    <w:rsid w:val="003E0448"/>
    <w:rsid w:val="003E0473"/>
    <w:rsid w:val="003E182A"/>
    <w:rsid w:val="003E185D"/>
    <w:rsid w:val="003E18A5"/>
    <w:rsid w:val="003E1B3C"/>
    <w:rsid w:val="003E1CFF"/>
    <w:rsid w:val="003E2AA1"/>
    <w:rsid w:val="003E2F3A"/>
    <w:rsid w:val="003E3279"/>
    <w:rsid w:val="003E335C"/>
    <w:rsid w:val="003E341A"/>
    <w:rsid w:val="003E357B"/>
    <w:rsid w:val="003E38A8"/>
    <w:rsid w:val="003E3A7F"/>
    <w:rsid w:val="003E3F95"/>
    <w:rsid w:val="003E3FA5"/>
    <w:rsid w:val="003E419C"/>
    <w:rsid w:val="003E4463"/>
    <w:rsid w:val="003E4C64"/>
    <w:rsid w:val="003E4F49"/>
    <w:rsid w:val="003E5231"/>
    <w:rsid w:val="003E5285"/>
    <w:rsid w:val="003E5988"/>
    <w:rsid w:val="003E6110"/>
    <w:rsid w:val="003E61E0"/>
    <w:rsid w:val="003E68AF"/>
    <w:rsid w:val="003E77AD"/>
    <w:rsid w:val="003E7A9F"/>
    <w:rsid w:val="003E7EDC"/>
    <w:rsid w:val="003F03A0"/>
    <w:rsid w:val="003F05DB"/>
    <w:rsid w:val="003F10F8"/>
    <w:rsid w:val="003F11C1"/>
    <w:rsid w:val="003F1E9A"/>
    <w:rsid w:val="003F1FC5"/>
    <w:rsid w:val="003F2140"/>
    <w:rsid w:val="003F28DA"/>
    <w:rsid w:val="003F2B3F"/>
    <w:rsid w:val="003F2B68"/>
    <w:rsid w:val="003F2CE4"/>
    <w:rsid w:val="003F31C5"/>
    <w:rsid w:val="003F3452"/>
    <w:rsid w:val="003F3ABE"/>
    <w:rsid w:val="003F3D06"/>
    <w:rsid w:val="003F3D8B"/>
    <w:rsid w:val="003F3F1B"/>
    <w:rsid w:val="003F4102"/>
    <w:rsid w:val="003F4137"/>
    <w:rsid w:val="003F464E"/>
    <w:rsid w:val="003F4B46"/>
    <w:rsid w:val="003F4BC9"/>
    <w:rsid w:val="003F4BF7"/>
    <w:rsid w:val="003F4F2B"/>
    <w:rsid w:val="003F59E7"/>
    <w:rsid w:val="003F608E"/>
    <w:rsid w:val="003F60FE"/>
    <w:rsid w:val="003F63AF"/>
    <w:rsid w:val="003F673B"/>
    <w:rsid w:val="003F69BA"/>
    <w:rsid w:val="003F6A9B"/>
    <w:rsid w:val="00400276"/>
    <w:rsid w:val="00400662"/>
    <w:rsid w:val="00400705"/>
    <w:rsid w:val="0040074B"/>
    <w:rsid w:val="0040082C"/>
    <w:rsid w:val="0040130F"/>
    <w:rsid w:val="004013E4"/>
    <w:rsid w:val="0040265E"/>
    <w:rsid w:val="0040269C"/>
    <w:rsid w:val="00402AA1"/>
    <w:rsid w:val="00404177"/>
    <w:rsid w:val="0040602B"/>
    <w:rsid w:val="00406552"/>
    <w:rsid w:val="0040677E"/>
    <w:rsid w:val="0040698D"/>
    <w:rsid w:val="004069A8"/>
    <w:rsid w:val="00406B44"/>
    <w:rsid w:val="00406D5C"/>
    <w:rsid w:val="00406F71"/>
    <w:rsid w:val="004076EB"/>
    <w:rsid w:val="00407CD1"/>
    <w:rsid w:val="004103BC"/>
    <w:rsid w:val="00410441"/>
    <w:rsid w:val="00411106"/>
    <w:rsid w:val="004115B9"/>
    <w:rsid w:val="004117F7"/>
    <w:rsid w:val="00411B7A"/>
    <w:rsid w:val="00411BB8"/>
    <w:rsid w:val="00411BD8"/>
    <w:rsid w:val="00411D1C"/>
    <w:rsid w:val="00411E08"/>
    <w:rsid w:val="00412120"/>
    <w:rsid w:val="00412287"/>
    <w:rsid w:val="00412739"/>
    <w:rsid w:val="004129F7"/>
    <w:rsid w:val="00413042"/>
    <w:rsid w:val="0041337D"/>
    <w:rsid w:val="004133FB"/>
    <w:rsid w:val="00413538"/>
    <w:rsid w:val="00413B5E"/>
    <w:rsid w:val="004146DF"/>
    <w:rsid w:val="0041475B"/>
    <w:rsid w:val="00414FEB"/>
    <w:rsid w:val="004151A7"/>
    <w:rsid w:val="004152D4"/>
    <w:rsid w:val="004153A3"/>
    <w:rsid w:val="00415779"/>
    <w:rsid w:val="00415A92"/>
    <w:rsid w:val="00415B25"/>
    <w:rsid w:val="00416D9C"/>
    <w:rsid w:val="00416F72"/>
    <w:rsid w:val="00417195"/>
    <w:rsid w:val="0041753E"/>
    <w:rsid w:val="00417552"/>
    <w:rsid w:val="00417FB8"/>
    <w:rsid w:val="00420031"/>
    <w:rsid w:val="0042031D"/>
    <w:rsid w:val="0042034D"/>
    <w:rsid w:val="00420769"/>
    <w:rsid w:val="00420F03"/>
    <w:rsid w:val="00421BF8"/>
    <w:rsid w:val="00421C0A"/>
    <w:rsid w:val="004225DB"/>
    <w:rsid w:val="00422A8E"/>
    <w:rsid w:val="00422DA6"/>
    <w:rsid w:val="00422FBA"/>
    <w:rsid w:val="004230ED"/>
    <w:rsid w:val="00423450"/>
    <w:rsid w:val="00423B39"/>
    <w:rsid w:val="00423E9E"/>
    <w:rsid w:val="00423F2E"/>
    <w:rsid w:val="004240F3"/>
    <w:rsid w:val="004241FD"/>
    <w:rsid w:val="0042480F"/>
    <w:rsid w:val="004248E0"/>
    <w:rsid w:val="00425080"/>
    <w:rsid w:val="00425233"/>
    <w:rsid w:val="00425793"/>
    <w:rsid w:val="004257B8"/>
    <w:rsid w:val="004259E6"/>
    <w:rsid w:val="004259EC"/>
    <w:rsid w:val="00425CB9"/>
    <w:rsid w:val="00425CCE"/>
    <w:rsid w:val="00425FB4"/>
    <w:rsid w:val="00426322"/>
    <w:rsid w:val="004267C4"/>
    <w:rsid w:val="00426C18"/>
    <w:rsid w:val="00426F20"/>
    <w:rsid w:val="00426FB4"/>
    <w:rsid w:val="00426FEE"/>
    <w:rsid w:val="0042790F"/>
    <w:rsid w:val="004279B6"/>
    <w:rsid w:val="00427C40"/>
    <w:rsid w:val="004305A1"/>
    <w:rsid w:val="0043164C"/>
    <w:rsid w:val="00432051"/>
    <w:rsid w:val="00432187"/>
    <w:rsid w:val="00432620"/>
    <w:rsid w:val="00432649"/>
    <w:rsid w:val="004331AE"/>
    <w:rsid w:val="00433683"/>
    <w:rsid w:val="00433D09"/>
    <w:rsid w:val="00433D80"/>
    <w:rsid w:val="0043409F"/>
    <w:rsid w:val="00434918"/>
    <w:rsid w:val="00434D94"/>
    <w:rsid w:val="00436084"/>
    <w:rsid w:val="004375A7"/>
    <w:rsid w:val="00437B69"/>
    <w:rsid w:val="00437C83"/>
    <w:rsid w:val="00437C99"/>
    <w:rsid w:val="00437E88"/>
    <w:rsid w:val="00437F6C"/>
    <w:rsid w:val="00440118"/>
    <w:rsid w:val="004402D3"/>
    <w:rsid w:val="00440300"/>
    <w:rsid w:val="0044059E"/>
    <w:rsid w:val="004405EA"/>
    <w:rsid w:val="004414C5"/>
    <w:rsid w:val="0044152F"/>
    <w:rsid w:val="0044190B"/>
    <w:rsid w:val="00441F6E"/>
    <w:rsid w:val="00442812"/>
    <w:rsid w:val="00442D7E"/>
    <w:rsid w:val="00443561"/>
    <w:rsid w:val="004435BD"/>
    <w:rsid w:val="004438A0"/>
    <w:rsid w:val="00444EB8"/>
    <w:rsid w:val="004462E3"/>
    <w:rsid w:val="00446749"/>
    <w:rsid w:val="00446B48"/>
    <w:rsid w:val="00446BD0"/>
    <w:rsid w:val="0044705C"/>
    <w:rsid w:val="00447090"/>
    <w:rsid w:val="00447401"/>
    <w:rsid w:val="00447B41"/>
    <w:rsid w:val="00447D4D"/>
    <w:rsid w:val="004500FE"/>
    <w:rsid w:val="00450868"/>
    <w:rsid w:val="004509AC"/>
    <w:rsid w:val="00451733"/>
    <w:rsid w:val="0045176E"/>
    <w:rsid w:val="00451AC5"/>
    <w:rsid w:val="00451F54"/>
    <w:rsid w:val="00452084"/>
    <w:rsid w:val="0045208D"/>
    <w:rsid w:val="004520F2"/>
    <w:rsid w:val="00452317"/>
    <w:rsid w:val="004525F8"/>
    <w:rsid w:val="00452613"/>
    <w:rsid w:val="00452FEB"/>
    <w:rsid w:val="00453401"/>
    <w:rsid w:val="00453BD3"/>
    <w:rsid w:val="00453E41"/>
    <w:rsid w:val="00453F2A"/>
    <w:rsid w:val="004541D6"/>
    <w:rsid w:val="00454219"/>
    <w:rsid w:val="00454DBD"/>
    <w:rsid w:val="0045515A"/>
    <w:rsid w:val="004552DD"/>
    <w:rsid w:val="004553A2"/>
    <w:rsid w:val="0045543F"/>
    <w:rsid w:val="00455CCB"/>
    <w:rsid w:val="004561DF"/>
    <w:rsid w:val="00456446"/>
    <w:rsid w:val="00456650"/>
    <w:rsid w:val="00456767"/>
    <w:rsid w:val="00456CA6"/>
    <w:rsid w:val="00456DAF"/>
    <w:rsid w:val="00456FF6"/>
    <w:rsid w:val="00457603"/>
    <w:rsid w:val="00457880"/>
    <w:rsid w:val="0045795D"/>
    <w:rsid w:val="004579D1"/>
    <w:rsid w:val="00457ADD"/>
    <w:rsid w:val="00460081"/>
    <w:rsid w:val="00460A58"/>
    <w:rsid w:val="00460BF6"/>
    <w:rsid w:val="00461318"/>
    <w:rsid w:val="0046181E"/>
    <w:rsid w:val="00461A8C"/>
    <w:rsid w:val="0046227F"/>
    <w:rsid w:val="004628E5"/>
    <w:rsid w:val="00462C2F"/>
    <w:rsid w:val="00463285"/>
    <w:rsid w:val="004638EB"/>
    <w:rsid w:val="00463D0D"/>
    <w:rsid w:val="00463E75"/>
    <w:rsid w:val="004645C3"/>
    <w:rsid w:val="00464661"/>
    <w:rsid w:val="00464D50"/>
    <w:rsid w:val="00464D80"/>
    <w:rsid w:val="0046514B"/>
    <w:rsid w:val="0046542B"/>
    <w:rsid w:val="0046553F"/>
    <w:rsid w:val="004655C7"/>
    <w:rsid w:val="00465725"/>
    <w:rsid w:val="004660E2"/>
    <w:rsid w:val="004665A8"/>
    <w:rsid w:val="00466892"/>
    <w:rsid w:val="00466B8A"/>
    <w:rsid w:val="00466D25"/>
    <w:rsid w:val="004675F5"/>
    <w:rsid w:val="00467BAA"/>
    <w:rsid w:val="00470063"/>
    <w:rsid w:val="00470FD8"/>
    <w:rsid w:val="004719C3"/>
    <w:rsid w:val="00472561"/>
    <w:rsid w:val="0047267E"/>
    <w:rsid w:val="0047289C"/>
    <w:rsid w:val="00472CD0"/>
    <w:rsid w:val="0047389B"/>
    <w:rsid w:val="004744CE"/>
    <w:rsid w:val="00474958"/>
    <w:rsid w:val="00474F64"/>
    <w:rsid w:val="00475336"/>
    <w:rsid w:val="00475482"/>
    <w:rsid w:val="004756F2"/>
    <w:rsid w:val="00475AC3"/>
    <w:rsid w:val="0047656D"/>
    <w:rsid w:val="00476E55"/>
    <w:rsid w:val="0047757A"/>
    <w:rsid w:val="00477EF4"/>
    <w:rsid w:val="004800FE"/>
    <w:rsid w:val="0048034A"/>
    <w:rsid w:val="00480488"/>
    <w:rsid w:val="00480B0F"/>
    <w:rsid w:val="00480B88"/>
    <w:rsid w:val="00481037"/>
    <w:rsid w:val="0048168C"/>
    <w:rsid w:val="00481B91"/>
    <w:rsid w:val="00482522"/>
    <w:rsid w:val="00482B87"/>
    <w:rsid w:val="00483D06"/>
    <w:rsid w:val="00484181"/>
    <w:rsid w:val="0048440A"/>
    <w:rsid w:val="00484432"/>
    <w:rsid w:val="004844AE"/>
    <w:rsid w:val="0048451D"/>
    <w:rsid w:val="00485072"/>
    <w:rsid w:val="004857DA"/>
    <w:rsid w:val="00485B48"/>
    <w:rsid w:val="00485DBE"/>
    <w:rsid w:val="00486374"/>
    <w:rsid w:val="004866EC"/>
    <w:rsid w:val="004867FC"/>
    <w:rsid w:val="00486B15"/>
    <w:rsid w:val="00487442"/>
    <w:rsid w:val="004876EB"/>
    <w:rsid w:val="00487C55"/>
    <w:rsid w:val="004902EC"/>
    <w:rsid w:val="00490EC1"/>
    <w:rsid w:val="00491502"/>
    <w:rsid w:val="0049151E"/>
    <w:rsid w:val="004918CF"/>
    <w:rsid w:val="00491E10"/>
    <w:rsid w:val="0049243F"/>
    <w:rsid w:val="0049280E"/>
    <w:rsid w:val="0049358D"/>
    <w:rsid w:val="00493FFD"/>
    <w:rsid w:val="0049405C"/>
    <w:rsid w:val="00494952"/>
    <w:rsid w:val="00494B09"/>
    <w:rsid w:val="004950AB"/>
    <w:rsid w:val="004952BB"/>
    <w:rsid w:val="0049579F"/>
    <w:rsid w:val="00496779"/>
    <w:rsid w:val="004969C7"/>
    <w:rsid w:val="0049709A"/>
    <w:rsid w:val="004971ED"/>
    <w:rsid w:val="00497213"/>
    <w:rsid w:val="0049770D"/>
    <w:rsid w:val="00497D46"/>
    <w:rsid w:val="004A0F2C"/>
    <w:rsid w:val="004A0F40"/>
    <w:rsid w:val="004A1C73"/>
    <w:rsid w:val="004A2190"/>
    <w:rsid w:val="004A2E34"/>
    <w:rsid w:val="004A2E3A"/>
    <w:rsid w:val="004A31A9"/>
    <w:rsid w:val="004A359D"/>
    <w:rsid w:val="004A37E9"/>
    <w:rsid w:val="004A38C6"/>
    <w:rsid w:val="004A3DFA"/>
    <w:rsid w:val="004A3EE8"/>
    <w:rsid w:val="004A411E"/>
    <w:rsid w:val="004A41F9"/>
    <w:rsid w:val="004A4202"/>
    <w:rsid w:val="004A42FD"/>
    <w:rsid w:val="004A4576"/>
    <w:rsid w:val="004A48B1"/>
    <w:rsid w:val="004A5493"/>
    <w:rsid w:val="004A56EC"/>
    <w:rsid w:val="004A577A"/>
    <w:rsid w:val="004A5DD0"/>
    <w:rsid w:val="004A5E33"/>
    <w:rsid w:val="004A6E3F"/>
    <w:rsid w:val="004A799C"/>
    <w:rsid w:val="004A79D5"/>
    <w:rsid w:val="004A7FE9"/>
    <w:rsid w:val="004B0BBE"/>
    <w:rsid w:val="004B0C3C"/>
    <w:rsid w:val="004B0EAC"/>
    <w:rsid w:val="004B12C6"/>
    <w:rsid w:val="004B1443"/>
    <w:rsid w:val="004B16C1"/>
    <w:rsid w:val="004B1727"/>
    <w:rsid w:val="004B1777"/>
    <w:rsid w:val="004B1BF0"/>
    <w:rsid w:val="004B1CFE"/>
    <w:rsid w:val="004B226B"/>
    <w:rsid w:val="004B2270"/>
    <w:rsid w:val="004B2376"/>
    <w:rsid w:val="004B2459"/>
    <w:rsid w:val="004B285C"/>
    <w:rsid w:val="004B2CAF"/>
    <w:rsid w:val="004B2F3F"/>
    <w:rsid w:val="004B31D5"/>
    <w:rsid w:val="004B35AE"/>
    <w:rsid w:val="004B3661"/>
    <w:rsid w:val="004B3B83"/>
    <w:rsid w:val="004B4212"/>
    <w:rsid w:val="004B42DF"/>
    <w:rsid w:val="004B4A1F"/>
    <w:rsid w:val="004B4C2E"/>
    <w:rsid w:val="004B4C92"/>
    <w:rsid w:val="004B4EE5"/>
    <w:rsid w:val="004B500F"/>
    <w:rsid w:val="004B527A"/>
    <w:rsid w:val="004B5E9A"/>
    <w:rsid w:val="004B5EAD"/>
    <w:rsid w:val="004B5ECF"/>
    <w:rsid w:val="004B5F50"/>
    <w:rsid w:val="004B60F4"/>
    <w:rsid w:val="004B6156"/>
    <w:rsid w:val="004B62B6"/>
    <w:rsid w:val="004B6535"/>
    <w:rsid w:val="004B6CF9"/>
    <w:rsid w:val="004B6D02"/>
    <w:rsid w:val="004B6D08"/>
    <w:rsid w:val="004B76C9"/>
    <w:rsid w:val="004C0104"/>
    <w:rsid w:val="004C0B16"/>
    <w:rsid w:val="004C13BB"/>
    <w:rsid w:val="004C15B7"/>
    <w:rsid w:val="004C15F4"/>
    <w:rsid w:val="004C1BA6"/>
    <w:rsid w:val="004C1F5E"/>
    <w:rsid w:val="004C2817"/>
    <w:rsid w:val="004C2C16"/>
    <w:rsid w:val="004C30F2"/>
    <w:rsid w:val="004C3658"/>
    <w:rsid w:val="004C3ED6"/>
    <w:rsid w:val="004C4279"/>
    <w:rsid w:val="004C53F8"/>
    <w:rsid w:val="004C5D11"/>
    <w:rsid w:val="004C5D94"/>
    <w:rsid w:val="004C5E31"/>
    <w:rsid w:val="004C5F7B"/>
    <w:rsid w:val="004C6686"/>
    <w:rsid w:val="004C6E51"/>
    <w:rsid w:val="004C7607"/>
    <w:rsid w:val="004C7610"/>
    <w:rsid w:val="004C7D54"/>
    <w:rsid w:val="004D0295"/>
    <w:rsid w:val="004D0D24"/>
    <w:rsid w:val="004D107C"/>
    <w:rsid w:val="004D1D6C"/>
    <w:rsid w:val="004D2004"/>
    <w:rsid w:val="004D24E6"/>
    <w:rsid w:val="004D254D"/>
    <w:rsid w:val="004D296E"/>
    <w:rsid w:val="004D2B25"/>
    <w:rsid w:val="004D3701"/>
    <w:rsid w:val="004D3950"/>
    <w:rsid w:val="004D39A8"/>
    <w:rsid w:val="004D3B14"/>
    <w:rsid w:val="004D3C19"/>
    <w:rsid w:val="004D3CDA"/>
    <w:rsid w:val="004D4CF6"/>
    <w:rsid w:val="004D50C2"/>
    <w:rsid w:val="004D53FF"/>
    <w:rsid w:val="004D56B1"/>
    <w:rsid w:val="004D56F8"/>
    <w:rsid w:val="004D5746"/>
    <w:rsid w:val="004D5BE7"/>
    <w:rsid w:val="004D5C0A"/>
    <w:rsid w:val="004D6110"/>
    <w:rsid w:val="004D614B"/>
    <w:rsid w:val="004D6488"/>
    <w:rsid w:val="004D702F"/>
    <w:rsid w:val="004D7A71"/>
    <w:rsid w:val="004D7DBB"/>
    <w:rsid w:val="004D7EAF"/>
    <w:rsid w:val="004E0737"/>
    <w:rsid w:val="004E1D8A"/>
    <w:rsid w:val="004E2160"/>
    <w:rsid w:val="004E21BF"/>
    <w:rsid w:val="004E2E9B"/>
    <w:rsid w:val="004E356F"/>
    <w:rsid w:val="004E3CE5"/>
    <w:rsid w:val="004E431B"/>
    <w:rsid w:val="004E45A0"/>
    <w:rsid w:val="004E4770"/>
    <w:rsid w:val="004E49BE"/>
    <w:rsid w:val="004E5102"/>
    <w:rsid w:val="004E52C3"/>
    <w:rsid w:val="004E595D"/>
    <w:rsid w:val="004E6011"/>
    <w:rsid w:val="004E6520"/>
    <w:rsid w:val="004E6683"/>
    <w:rsid w:val="004E6BFF"/>
    <w:rsid w:val="004E6ED9"/>
    <w:rsid w:val="004E75F5"/>
    <w:rsid w:val="004E796F"/>
    <w:rsid w:val="004E7C72"/>
    <w:rsid w:val="004F0025"/>
    <w:rsid w:val="004F008C"/>
    <w:rsid w:val="004F041A"/>
    <w:rsid w:val="004F0D83"/>
    <w:rsid w:val="004F0FE2"/>
    <w:rsid w:val="004F0FF0"/>
    <w:rsid w:val="004F1CF8"/>
    <w:rsid w:val="004F2098"/>
    <w:rsid w:val="004F2268"/>
    <w:rsid w:val="004F229B"/>
    <w:rsid w:val="004F256F"/>
    <w:rsid w:val="004F25C8"/>
    <w:rsid w:val="004F2D5A"/>
    <w:rsid w:val="004F35F4"/>
    <w:rsid w:val="004F367A"/>
    <w:rsid w:val="004F38D4"/>
    <w:rsid w:val="004F3974"/>
    <w:rsid w:val="004F43D6"/>
    <w:rsid w:val="004F4610"/>
    <w:rsid w:val="004F4B99"/>
    <w:rsid w:val="004F4E19"/>
    <w:rsid w:val="004F4EA2"/>
    <w:rsid w:val="004F4F68"/>
    <w:rsid w:val="004F52E3"/>
    <w:rsid w:val="004F5334"/>
    <w:rsid w:val="004F6405"/>
    <w:rsid w:val="004F6FAE"/>
    <w:rsid w:val="004F6FC2"/>
    <w:rsid w:val="004F754C"/>
    <w:rsid w:val="004F772F"/>
    <w:rsid w:val="004F7A87"/>
    <w:rsid w:val="004F7E50"/>
    <w:rsid w:val="00500E91"/>
    <w:rsid w:val="0050100F"/>
    <w:rsid w:val="0050124A"/>
    <w:rsid w:val="0050145E"/>
    <w:rsid w:val="00501564"/>
    <w:rsid w:val="005016BA"/>
    <w:rsid w:val="00501D2A"/>
    <w:rsid w:val="00501E49"/>
    <w:rsid w:val="00502069"/>
    <w:rsid w:val="00502436"/>
    <w:rsid w:val="00502450"/>
    <w:rsid w:val="00502478"/>
    <w:rsid w:val="005024B4"/>
    <w:rsid w:val="00502BD4"/>
    <w:rsid w:val="00502E56"/>
    <w:rsid w:val="00503890"/>
    <w:rsid w:val="00503973"/>
    <w:rsid w:val="00503DFE"/>
    <w:rsid w:val="00504007"/>
    <w:rsid w:val="00504FE6"/>
    <w:rsid w:val="005051C8"/>
    <w:rsid w:val="00505375"/>
    <w:rsid w:val="00505753"/>
    <w:rsid w:val="00505EC2"/>
    <w:rsid w:val="0050752E"/>
    <w:rsid w:val="00507654"/>
    <w:rsid w:val="005077F0"/>
    <w:rsid w:val="00507E12"/>
    <w:rsid w:val="00507ECB"/>
    <w:rsid w:val="00510ECC"/>
    <w:rsid w:val="00511339"/>
    <w:rsid w:val="00511626"/>
    <w:rsid w:val="0051169F"/>
    <w:rsid w:val="00511AF7"/>
    <w:rsid w:val="00511F81"/>
    <w:rsid w:val="005126A3"/>
    <w:rsid w:val="005128D6"/>
    <w:rsid w:val="00512D68"/>
    <w:rsid w:val="00512E9D"/>
    <w:rsid w:val="00513074"/>
    <w:rsid w:val="00513140"/>
    <w:rsid w:val="00513383"/>
    <w:rsid w:val="00513448"/>
    <w:rsid w:val="005135A7"/>
    <w:rsid w:val="005136EB"/>
    <w:rsid w:val="005145F8"/>
    <w:rsid w:val="0051485E"/>
    <w:rsid w:val="00514C30"/>
    <w:rsid w:val="00515353"/>
    <w:rsid w:val="0051549D"/>
    <w:rsid w:val="0051576B"/>
    <w:rsid w:val="005159E2"/>
    <w:rsid w:val="00516007"/>
    <w:rsid w:val="00516425"/>
    <w:rsid w:val="005166E0"/>
    <w:rsid w:val="00516A13"/>
    <w:rsid w:val="00516BB8"/>
    <w:rsid w:val="00516D76"/>
    <w:rsid w:val="00516F81"/>
    <w:rsid w:val="00517903"/>
    <w:rsid w:val="00520BDD"/>
    <w:rsid w:val="00522201"/>
    <w:rsid w:val="00522218"/>
    <w:rsid w:val="00522A4C"/>
    <w:rsid w:val="00522FBD"/>
    <w:rsid w:val="0052364A"/>
    <w:rsid w:val="0052375E"/>
    <w:rsid w:val="00523A1C"/>
    <w:rsid w:val="00523BA9"/>
    <w:rsid w:val="005240B5"/>
    <w:rsid w:val="005241BB"/>
    <w:rsid w:val="005242FE"/>
    <w:rsid w:val="00524B13"/>
    <w:rsid w:val="00524D23"/>
    <w:rsid w:val="005255D9"/>
    <w:rsid w:val="00525738"/>
    <w:rsid w:val="0052606A"/>
    <w:rsid w:val="005264DC"/>
    <w:rsid w:val="00526707"/>
    <w:rsid w:val="00526A34"/>
    <w:rsid w:val="00527658"/>
    <w:rsid w:val="005278C9"/>
    <w:rsid w:val="00530055"/>
    <w:rsid w:val="005306CF"/>
    <w:rsid w:val="00530C3B"/>
    <w:rsid w:val="00530C7C"/>
    <w:rsid w:val="00530EAD"/>
    <w:rsid w:val="0053174A"/>
    <w:rsid w:val="00531BC5"/>
    <w:rsid w:val="00532269"/>
    <w:rsid w:val="00532332"/>
    <w:rsid w:val="00532BB7"/>
    <w:rsid w:val="00532DC2"/>
    <w:rsid w:val="0053328E"/>
    <w:rsid w:val="00533297"/>
    <w:rsid w:val="00534116"/>
    <w:rsid w:val="00534A99"/>
    <w:rsid w:val="00534CAE"/>
    <w:rsid w:val="00535B57"/>
    <w:rsid w:val="00535E42"/>
    <w:rsid w:val="0053617A"/>
    <w:rsid w:val="00536738"/>
    <w:rsid w:val="00537516"/>
    <w:rsid w:val="00537D6D"/>
    <w:rsid w:val="0054022D"/>
    <w:rsid w:val="00540305"/>
    <w:rsid w:val="00540429"/>
    <w:rsid w:val="005411B0"/>
    <w:rsid w:val="0054188F"/>
    <w:rsid w:val="00542029"/>
    <w:rsid w:val="00542172"/>
    <w:rsid w:val="00542AD3"/>
    <w:rsid w:val="00543358"/>
    <w:rsid w:val="00543367"/>
    <w:rsid w:val="00543840"/>
    <w:rsid w:val="00544D5E"/>
    <w:rsid w:val="00544E49"/>
    <w:rsid w:val="005450A6"/>
    <w:rsid w:val="00545708"/>
    <w:rsid w:val="00545894"/>
    <w:rsid w:val="0054593C"/>
    <w:rsid w:val="00545941"/>
    <w:rsid w:val="00546072"/>
    <w:rsid w:val="00546193"/>
    <w:rsid w:val="00546230"/>
    <w:rsid w:val="00546B82"/>
    <w:rsid w:val="00547102"/>
    <w:rsid w:val="00547770"/>
    <w:rsid w:val="00547785"/>
    <w:rsid w:val="00550474"/>
    <w:rsid w:val="00550F57"/>
    <w:rsid w:val="00551035"/>
    <w:rsid w:val="005510D3"/>
    <w:rsid w:val="0055119C"/>
    <w:rsid w:val="005513BA"/>
    <w:rsid w:val="005516FA"/>
    <w:rsid w:val="00551834"/>
    <w:rsid w:val="0055184F"/>
    <w:rsid w:val="00551CC2"/>
    <w:rsid w:val="005521A0"/>
    <w:rsid w:val="00552466"/>
    <w:rsid w:val="00552553"/>
    <w:rsid w:val="00552673"/>
    <w:rsid w:val="005527AA"/>
    <w:rsid w:val="00553268"/>
    <w:rsid w:val="00553B3F"/>
    <w:rsid w:val="00553C47"/>
    <w:rsid w:val="00553FAB"/>
    <w:rsid w:val="00554036"/>
    <w:rsid w:val="005542A9"/>
    <w:rsid w:val="00554503"/>
    <w:rsid w:val="0055484B"/>
    <w:rsid w:val="00554B0D"/>
    <w:rsid w:val="00554B3F"/>
    <w:rsid w:val="00555BA4"/>
    <w:rsid w:val="00555D13"/>
    <w:rsid w:val="00555E2A"/>
    <w:rsid w:val="00555EA0"/>
    <w:rsid w:val="00556C76"/>
    <w:rsid w:val="00556D11"/>
    <w:rsid w:val="0055729E"/>
    <w:rsid w:val="005579AC"/>
    <w:rsid w:val="00557CA1"/>
    <w:rsid w:val="00560B3F"/>
    <w:rsid w:val="00560E07"/>
    <w:rsid w:val="00560EC9"/>
    <w:rsid w:val="0056101A"/>
    <w:rsid w:val="00561568"/>
    <w:rsid w:val="005618BD"/>
    <w:rsid w:val="005619A1"/>
    <w:rsid w:val="00561A44"/>
    <w:rsid w:val="005626AC"/>
    <w:rsid w:val="005628D8"/>
    <w:rsid w:val="00562CFF"/>
    <w:rsid w:val="005633DD"/>
    <w:rsid w:val="0056342D"/>
    <w:rsid w:val="005635CD"/>
    <w:rsid w:val="00563AA6"/>
    <w:rsid w:val="00564A2C"/>
    <w:rsid w:val="00564E4A"/>
    <w:rsid w:val="00565469"/>
    <w:rsid w:val="00565523"/>
    <w:rsid w:val="005655F0"/>
    <w:rsid w:val="0056561A"/>
    <w:rsid w:val="005659F4"/>
    <w:rsid w:val="00565B13"/>
    <w:rsid w:val="00566005"/>
    <w:rsid w:val="005669B0"/>
    <w:rsid w:val="0057032F"/>
    <w:rsid w:val="00570616"/>
    <w:rsid w:val="0057066B"/>
    <w:rsid w:val="005706A9"/>
    <w:rsid w:val="00570E09"/>
    <w:rsid w:val="00570FFB"/>
    <w:rsid w:val="00571232"/>
    <w:rsid w:val="00571271"/>
    <w:rsid w:val="00571653"/>
    <w:rsid w:val="00571B5E"/>
    <w:rsid w:val="00571F55"/>
    <w:rsid w:val="005723D9"/>
    <w:rsid w:val="005726FE"/>
    <w:rsid w:val="00572733"/>
    <w:rsid w:val="00572CDC"/>
    <w:rsid w:val="00573263"/>
    <w:rsid w:val="00573747"/>
    <w:rsid w:val="005738E0"/>
    <w:rsid w:val="00573BB2"/>
    <w:rsid w:val="00574058"/>
    <w:rsid w:val="0057412B"/>
    <w:rsid w:val="00574976"/>
    <w:rsid w:val="00574DBF"/>
    <w:rsid w:val="00575076"/>
    <w:rsid w:val="005750FE"/>
    <w:rsid w:val="00575337"/>
    <w:rsid w:val="005753A8"/>
    <w:rsid w:val="00575CC7"/>
    <w:rsid w:val="005768F6"/>
    <w:rsid w:val="0057699B"/>
    <w:rsid w:val="00576C48"/>
    <w:rsid w:val="00576E90"/>
    <w:rsid w:val="00577776"/>
    <w:rsid w:val="00577D0A"/>
    <w:rsid w:val="00577DA5"/>
    <w:rsid w:val="00577EF1"/>
    <w:rsid w:val="005805A1"/>
    <w:rsid w:val="00581347"/>
    <w:rsid w:val="005814AE"/>
    <w:rsid w:val="005815F5"/>
    <w:rsid w:val="00581A06"/>
    <w:rsid w:val="005823D3"/>
    <w:rsid w:val="00582D87"/>
    <w:rsid w:val="00583113"/>
    <w:rsid w:val="00583379"/>
    <w:rsid w:val="005833D8"/>
    <w:rsid w:val="0058365C"/>
    <w:rsid w:val="00583A72"/>
    <w:rsid w:val="00583A92"/>
    <w:rsid w:val="00583C0D"/>
    <w:rsid w:val="00583FAD"/>
    <w:rsid w:val="005843D6"/>
    <w:rsid w:val="00584879"/>
    <w:rsid w:val="00584B06"/>
    <w:rsid w:val="00584F73"/>
    <w:rsid w:val="00584FD4"/>
    <w:rsid w:val="005850E0"/>
    <w:rsid w:val="00585121"/>
    <w:rsid w:val="00585F6E"/>
    <w:rsid w:val="005863A3"/>
    <w:rsid w:val="00586A3B"/>
    <w:rsid w:val="00587292"/>
    <w:rsid w:val="0058739B"/>
    <w:rsid w:val="00587676"/>
    <w:rsid w:val="00587878"/>
    <w:rsid w:val="0058788B"/>
    <w:rsid w:val="005879EF"/>
    <w:rsid w:val="00587F17"/>
    <w:rsid w:val="00590406"/>
    <w:rsid w:val="00590579"/>
    <w:rsid w:val="0059083D"/>
    <w:rsid w:val="00590AE9"/>
    <w:rsid w:val="00590C42"/>
    <w:rsid w:val="00590D2C"/>
    <w:rsid w:val="00590FD7"/>
    <w:rsid w:val="00590FDE"/>
    <w:rsid w:val="005915E0"/>
    <w:rsid w:val="0059213C"/>
    <w:rsid w:val="005926CC"/>
    <w:rsid w:val="00592B3E"/>
    <w:rsid w:val="00592D0C"/>
    <w:rsid w:val="00593770"/>
    <w:rsid w:val="0059393A"/>
    <w:rsid w:val="005939B0"/>
    <w:rsid w:val="005939C5"/>
    <w:rsid w:val="00593AE7"/>
    <w:rsid w:val="00593AEF"/>
    <w:rsid w:val="0059401A"/>
    <w:rsid w:val="005945AC"/>
    <w:rsid w:val="005950C6"/>
    <w:rsid w:val="00595663"/>
    <w:rsid w:val="00595B05"/>
    <w:rsid w:val="00595DE0"/>
    <w:rsid w:val="0059639A"/>
    <w:rsid w:val="00596460"/>
    <w:rsid w:val="0059664F"/>
    <w:rsid w:val="00596C3D"/>
    <w:rsid w:val="005970AE"/>
    <w:rsid w:val="005979CA"/>
    <w:rsid w:val="00597CE2"/>
    <w:rsid w:val="005A00D3"/>
    <w:rsid w:val="005A00E9"/>
    <w:rsid w:val="005A0896"/>
    <w:rsid w:val="005A1086"/>
    <w:rsid w:val="005A167D"/>
    <w:rsid w:val="005A1E9F"/>
    <w:rsid w:val="005A2922"/>
    <w:rsid w:val="005A2D1E"/>
    <w:rsid w:val="005A2E57"/>
    <w:rsid w:val="005A317C"/>
    <w:rsid w:val="005A4091"/>
    <w:rsid w:val="005A41B1"/>
    <w:rsid w:val="005A45E1"/>
    <w:rsid w:val="005A47B0"/>
    <w:rsid w:val="005A4B2B"/>
    <w:rsid w:val="005A5C6F"/>
    <w:rsid w:val="005A5CD2"/>
    <w:rsid w:val="005A61A3"/>
    <w:rsid w:val="005A6286"/>
    <w:rsid w:val="005A63A6"/>
    <w:rsid w:val="005A6DA6"/>
    <w:rsid w:val="005A7535"/>
    <w:rsid w:val="005A7684"/>
    <w:rsid w:val="005A7697"/>
    <w:rsid w:val="005A76AA"/>
    <w:rsid w:val="005A7761"/>
    <w:rsid w:val="005A79B6"/>
    <w:rsid w:val="005A7F24"/>
    <w:rsid w:val="005A7F3D"/>
    <w:rsid w:val="005B04B6"/>
    <w:rsid w:val="005B09A8"/>
    <w:rsid w:val="005B11D4"/>
    <w:rsid w:val="005B15C8"/>
    <w:rsid w:val="005B15FF"/>
    <w:rsid w:val="005B1660"/>
    <w:rsid w:val="005B1BA1"/>
    <w:rsid w:val="005B1BE6"/>
    <w:rsid w:val="005B1C01"/>
    <w:rsid w:val="005B2267"/>
    <w:rsid w:val="005B30AF"/>
    <w:rsid w:val="005B32D5"/>
    <w:rsid w:val="005B3399"/>
    <w:rsid w:val="005B35EF"/>
    <w:rsid w:val="005B38F0"/>
    <w:rsid w:val="005B3DDF"/>
    <w:rsid w:val="005B41D5"/>
    <w:rsid w:val="005B4247"/>
    <w:rsid w:val="005B4F40"/>
    <w:rsid w:val="005B5761"/>
    <w:rsid w:val="005B5EB1"/>
    <w:rsid w:val="005B629D"/>
    <w:rsid w:val="005B64C0"/>
    <w:rsid w:val="005B64EF"/>
    <w:rsid w:val="005B6566"/>
    <w:rsid w:val="005B67C5"/>
    <w:rsid w:val="005B698A"/>
    <w:rsid w:val="005B6D27"/>
    <w:rsid w:val="005B70A6"/>
    <w:rsid w:val="005B7754"/>
    <w:rsid w:val="005B795C"/>
    <w:rsid w:val="005B7ABD"/>
    <w:rsid w:val="005B7B8D"/>
    <w:rsid w:val="005B7C8C"/>
    <w:rsid w:val="005B7DA6"/>
    <w:rsid w:val="005C00B0"/>
    <w:rsid w:val="005C050E"/>
    <w:rsid w:val="005C0904"/>
    <w:rsid w:val="005C09EE"/>
    <w:rsid w:val="005C111D"/>
    <w:rsid w:val="005C1185"/>
    <w:rsid w:val="005C1D61"/>
    <w:rsid w:val="005C2203"/>
    <w:rsid w:val="005C2DF7"/>
    <w:rsid w:val="005C372B"/>
    <w:rsid w:val="005C4512"/>
    <w:rsid w:val="005C4A12"/>
    <w:rsid w:val="005C4D38"/>
    <w:rsid w:val="005C4DCB"/>
    <w:rsid w:val="005C4DDF"/>
    <w:rsid w:val="005C5B8D"/>
    <w:rsid w:val="005C5D5B"/>
    <w:rsid w:val="005C615D"/>
    <w:rsid w:val="005C642F"/>
    <w:rsid w:val="005C68DE"/>
    <w:rsid w:val="005C6ED8"/>
    <w:rsid w:val="005C7177"/>
    <w:rsid w:val="005C7723"/>
    <w:rsid w:val="005C7A8B"/>
    <w:rsid w:val="005C7DDA"/>
    <w:rsid w:val="005C7F13"/>
    <w:rsid w:val="005C7FF2"/>
    <w:rsid w:val="005D02B1"/>
    <w:rsid w:val="005D04FF"/>
    <w:rsid w:val="005D0A34"/>
    <w:rsid w:val="005D12FE"/>
    <w:rsid w:val="005D16D8"/>
    <w:rsid w:val="005D1962"/>
    <w:rsid w:val="005D1AB5"/>
    <w:rsid w:val="005D1C04"/>
    <w:rsid w:val="005D1CBD"/>
    <w:rsid w:val="005D2235"/>
    <w:rsid w:val="005D277E"/>
    <w:rsid w:val="005D2893"/>
    <w:rsid w:val="005D2AA4"/>
    <w:rsid w:val="005D2E1A"/>
    <w:rsid w:val="005D2E41"/>
    <w:rsid w:val="005D30B0"/>
    <w:rsid w:val="005D3207"/>
    <w:rsid w:val="005D3563"/>
    <w:rsid w:val="005D3572"/>
    <w:rsid w:val="005D3F17"/>
    <w:rsid w:val="005D4007"/>
    <w:rsid w:val="005D456B"/>
    <w:rsid w:val="005D50B8"/>
    <w:rsid w:val="005D5553"/>
    <w:rsid w:val="005D5B0B"/>
    <w:rsid w:val="005D6064"/>
    <w:rsid w:val="005D64E6"/>
    <w:rsid w:val="005D685F"/>
    <w:rsid w:val="005D6863"/>
    <w:rsid w:val="005D6BBF"/>
    <w:rsid w:val="005D708A"/>
    <w:rsid w:val="005D7884"/>
    <w:rsid w:val="005D78D5"/>
    <w:rsid w:val="005D79D1"/>
    <w:rsid w:val="005D7D11"/>
    <w:rsid w:val="005E008B"/>
    <w:rsid w:val="005E00B1"/>
    <w:rsid w:val="005E014F"/>
    <w:rsid w:val="005E0F6F"/>
    <w:rsid w:val="005E152F"/>
    <w:rsid w:val="005E179E"/>
    <w:rsid w:val="005E1DFE"/>
    <w:rsid w:val="005E1E6B"/>
    <w:rsid w:val="005E1FED"/>
    <w:rsid w:val="005E26BF"/>
    <w:rsid w:val="005E3243"/>
    <w:rsid w:val="005E3808"/>
    <w:rsid w:val="005E391A"/>
    <w:rsid w:val="005E39E6"/>
    <w:rsid w:val="005E5C92"/>
    <w:rsid w:val="005E6465"/>
    <w:rsid w:val="005E6AC3"/>
    <w:rsid w:val="005E6BA9"/>
    <w:rsid w:val="005E7BD5"/>
    <w:rsid w:val="005F0331"/>
    <w:rsid w:val="005F0B44"/>
    <w:rsid w:val="005F0B6E"/>
    <w:rsid w:val="005F0D72"/>
    <w:rsid w:val="005F1BDE"/>
    <w:rsid w:val="005F1CF1"/>
    <w:rsid w:val="005F234E"/>
    <w:rsid w:val="005F242D"/>
    <w:rsid w:val="005F289D"/>
    <w:rsid w:val="005F2A63"/>
    <w:rsid w:val="005F2F39"/>
    <w:rsid w:val="005F308C"/>
    <w:rsid w:val="005F3D4B"/>
    <w:rsid w:val="005F3DF8"/>
    <w:rsid w:val="005F3F3B"/>
    <w:rsid w:val="005F4156"/>
    <w:rsid w:val="005F41C8"/>
    <w:rsid w:val="005F4943"/>
    <w:rsid w:val="005F4A18"/>
    <w:rsid w:val="005F4E41"/>
    <w:rsid w:val="005F4EBE"/>
    <w:rsid w:val="005F5220"/>
    <w:rsid w:val="005F535C"/>
    <w:rsid w:val="005F53A1"/>
    <w:rsid w:val="005F5595"/>
    <w:rsid w:val="005F5C28"/>
    <w:rsid w:val="005F5E64"/>
    <w:rsid w:val="005F5F2B"/>
    <w:rsid w:val="005F7102"/>
    <w:rsid w:val="005F774A"/>
    <w:rsid w:val="005F7908"/>
    <w:rsid w:val="005F7A3E"/>
    <w:rsid w:val="00600193"/>
    <w:rsid w:val="00600231"/>
    <w:rsid w:val="00600B51"/>
    <w:rsid w:val="00600C0F"/>
    <w:rsid w:val="00600D3E"/>
    <w:rsid w:val="00600DC2"/>
    <w:rsid w:val="0060107F"/>
    <w:rsid w:val="006013BA"/>
    <w:rsid w:val="00601585"/>
    <w:rsid w:val="006015BC"/>
    <w:rsid w:val="00601E07"/>
    <w:rsid w:val="006022AC"/>
    <w:rsid w:val="006023A4"/>
    <w:rsid w:val="006026A2"/>
    <w:rsid w:val="00602779"/>
    <w:rsid w:val="00602AA8"/>
    <w:rsid w:val="00602FDC"/>
    <w:rsid w:val="00603625"/>
    <w:rsid w:val="00604737"/>
    <w:rsid w:val="00604BB1"/>
    <w:rsid w:val="00605402"/>
    <w:rsid w:val="006056AC"/>
    <w:rsid w:val="00605744"/>
    <w:rsid w:val="00605C86"/>
    <w:rsid w:val="006061A1"/>
    <w:rsid w:val="00606791"/>
    <w:rsid w:val="00606ACF"/>
    <w:rsid w:val="00606D7A"/>
    <w:rsid w:val="00607ED5"/>
    <w:rsid w:val="00607F81"/>
    <w:rsid w:val="0061058C"/>
    <w:rsid w:val="00610A8C"/>
    <w:rsid w:val="00610EA1"/>
    <w:rsid w:val="00611172"/>
    <w:rsid w:val="00611295"/>
    <w:rsid w:val="006115C5"/>
    <w:rsid w:val="00611F70"/>
    <w:rsid w:val="00612719"/>
    <w:rsid w:val="00612E66"/>
    <w:rsid w:val="00613029"/>
    <w:rsid w:val="006133C4"/>
    <w:rsid w:val="00613DC3"/>
    <w:rsid w:val="00613E5F"/>
    <w:rsid w:val="00614D7B"/>
    <w:rsid w:val="00615178"/>
    <w:rsid w:val="006151FB"/>
    <w:rsid w:val="00615F14"/>
    <w:rsid w:val="006160FE"/>
    <w:rsid w:val="00616288"/>
    <w:rsid w:val="00616597"/>
    <w:rsid w:val="00617066"/>
    <w:rsid w:val="00617171"/>
    <w:rsid w:val="00617359"/>
    <w:rsid w:val="006178FC"/>
    <w:rsid w:val="006179B2"/>
    <w:rsid w:val="006179D4"/>
    <w:rsid w:val="00617B8F"/>
    <w:rsid w:val="00620671"/>
    <w:rsid w:val="00620F34"/>
    <w:rsid w:val="00621233"/>
    <w:rsid w:val="00621A8B"/>
    <w:rsid w:val="00621EC9"/>
    <w:rsid w:val="00622AA0"/>
    <w:rsid w:val="00622C95"/>
    <w:rsid w:val="00623193"/>
    <w:rsid w:val="006232DB"/>
    <w:rsid w:val="006236FF"/>
    <w:rsid w:val="00623BA3"/>
    <w:rsid w:val="00623C47"/>
    <w:rsid w:val="00623E27"/>
    <w:rsid w:val="00623EB1"/>
    <w:rsid w:val="00625311"/>
    <w:rsid w:val="006258C5"/>
    <w:rsid w:val="0062661C"/>
    <w:rsid w:val="006269C2"/>
    <w:rsid w:val="0062744D"/>
    <w:rsid w:val="00627B70"/>
    <w:rsid w:val="00627B91"/>
    <w:rsid w:val="00627E22"/>
    <w:rsid w:val="00630175"/>
    <w:rsid w:val="00630282"/>
    <w:rsid w:val="00630705"/>
    <w:rsid w:val="00630792"/>
    <w:rsid w:val="00630D8D"/>
    <w:rsid w:val="00630F84"/>
    <w:rsid w:val="00631381"/>
    <w:rsid w:val="00631F22"/>
    <w:rsid w:val="00632F2B"/>
    <w:rsid w:val="00632FEB"/>
    <w:rsid w:val="006339E2"/>
    <w:rsid w:val="00633FBA"/>
    <w:rsid w:val="00634697"/>
    <w:rsid w:val="006347C1"/>
    <w:rsid w:val="00634C90"/>
    <w:rsid w:val="0063541D"/>
    <w:rsid w:val="00635ABF"/>
    <w:rsid w:val="00635E4C"/>
    <w:rsid w:val="00635EF5"/>
    <w:rsid w:val="006364BA"/>
    <w:rsid w:val="00636849"/>
    <w:rsid w:val="00636BF8"/>
    <w:rsid w:val="006371A6"/>
    <w:rsid w:val="006378BE"/>
    <w:rsid w:val="006403B2"/>
    <w:rsid w:val="006405CD"/>
    <w:rsid w:val="00640C56"/>
    <w:rsid w:val="00640FC0"/>
    <w:rsid w:val="00640FDB"/>
    <w:rsid w:val="0064143C"/>
    <w:rsid w:val="0064187C"/>
    <w:rsid w:val="006418F0"/>
    <w:rsid w:val="0064271F"/>
    <w:rsid w:val="006427F8"/>
    <w:rsid w:val="00642C53"/>
    <w:rsid w:val="00642F91"/>
    <w:rsid w:val="006430E3"/>
    <w:rsid w:val="0064327A"/>
    <w:rsid w:val="00643A03"/>
    <w:rsid w:val="00643C2F"/>
    <w:rsid w:val="00643DBA"/>
    <w:rsid w:val="00644151"/>
    <w:rsid w:val="0064422D"/>
    <w:rsid w:val="00644DBD"/>
    <w:rsid w:val="00645A70"/>
    <w:rsid w:val="00646AEB"/>
    <w:rsid w:val="00647145"/>
    <w:rsid w:val="006475F6"/>
    <w:rsid w:val="00647BF9"/>
    <w:rsid w:val="0065066C"/>
    <w:rsid w:val="0065089D"/>
    <w:rsid w:val="00650DD0"/>
    <w:rsid w:val="0065112F"/>
    <w:rsid w:val="006513AE"/>
    <w:rsid w:val="0065165A"/>
    <w:rsid w:val="00651938"/>
    <w:rsid w:val="006520DF"/>
    <w:rsid w:val="00652161"/>
    <w:rsid w:val="0065359B"/>
    <w:rsid w:val="00653A91"/>
    <w:rsid w:val="00654993"/>
    <w:rsid w:val="00654ADD"/>
    <w:rsid w:val="00654AE7"/>
    <w:rsid w:val="006555B7"/>
    <w:rsid w:val="00655F0D"/>
    <w:rsid w:val="006560E8"/>
    <w:rsid w:val="0065616A"/>
    <w:rsid w:val="006566A2"/>
    <w:rsid w:val="006570D9"/>
    <w:rsid w:val="006572D9"/>
    <w:rsid w:val="00657324"/>
    <w:rsid w:val="00657AE6"/>
    <w:rsid w:val="00660533"/>
    <w:rsid w:val="00660856"/>
    <w:rsid w:val="00660C7B"/>
    <w:rsid w:val="00660DC1"/>
    <w:rsid w:val="00661064"/>
    <w:rsid w:val="006615A5"/>
    <w:rsid w:val="006615AE"/>
    <w:rsid w:val="0066191E"/>
    <w:rsid w:val="00661A45"/>
    <w:rsid w:val="006620E7"/>
    <w:rsid w:val="0066212D"/>
    <w:rsid w:val="006628F2"/>
    <w:rsid w:val="00662A4B"/>
    <w:rsid w:val="00662F6F"/>
    <w:rsid w:val="0066396C"/>
    <w:rsid w:val="00663CA4"/>
    <w:rsid w:val="00663EAE"/>
    <w:rsid w:val="0066468E"/>
    <w:rsid w:val="00665A5F"/>
    <w:rsid w:val="0066601D"/>
    <w:rsid w:val="006661B4"/>
    <w:rsid w:val="006663C7"/>
    <w:rsid w:val="00666589"/>
    <w:rsid w:val="00666AF4"/>
    <w:rsid w:val="006674DF"/>
    <w:rsid w:val="00667E76"/>
    <w:rsid w:val="0067016A"/>
    <w:rsid w:val="006703C3"/>
    <w:rsid w:val="006707D7"/>
    <w:rsid w:val="00670B1B"/>
    <w:rsid w:val="006710C2"/>
    <w:rsid w:val="00671633"/>
    <w:rsid w:val="00671EFF"/>
    <w:rsid w:val="006720A8"/>
    <w:rsid w:val="006724DA"/>
    <w:rsid w:val="00672F33"/>
    <w:rsid w:val="006730F3"/>
    <w:rsid w:val="00673884"/>
    <w:rsid w:val="00673E53"/>
    <w:rsid w:val="00673E83"/>
    <w:rsid w:val="00674EA8"/>
    <w:rsid w:val="0067551F"/>
    <w:rsid w:val="006755B5"/>
    <w:rsid w:val="0067620A"/>
    <w:rsid w:val="006762E5"/>
    <w:rsid w:val="00676595"/>
    <w:rsid w:val="006767AB"/>
    <w:rsid w:val="0067778C"/>
    <w:rsid w:val="00680082"/>
    <w:rsid w:val="00680154"/>
    <w:rsid w:val="00680256"/>
    <w:rsid w:val="00680561"/>
    <w:rsid w:val="00680A9D"/>
    <w:rsid w:val="00680D9E"/>
    <w:rsid w:val="0068123C"/>
    <w:rsid w:val="006812D9"/>
    <w:rsid w:val="006812E0"/>
    <w:rsid w:val="0068168A"/>
    <w:rsid w:val="00681B45"/>
    <w:rsid w:val="00681F73"/>
    <w:rsid w:val="00682124"/>
    <w:rsid w:val="006821F7"/>
    <w:rsid w:val="006824EE"/>
    <w:rsid w:val="0068261F"/>
    <w:rsid w:val="0068263B"/>
    <w:rsid w:val="00682868"/>
    <w:rsid w:val="00682C03"/>
    <w:rsid w:val="0068388A"/>
    <w:rsid w:val="00683F6F"/>
    <w:rsid w:val="006841CD"/>
    <w:rsid w:val="0068427D"/>
    <w:rsid w:val="00684327"/>
    <w:rsid w:val="00684684"/>
    <w:rsid w:val="0068474B"/>
    <w:rsid w:val="0068499C"/>
    <w:rsid w:val="00684DC3"/>
    <w:rsid w:val="006855F5"/>
    <w:rsid w:val="00685612"/>
    <w:rsid w:val="00685B02"/>
    <w:rsid w:val="00685DFD"/>
    <w:rsid w:val="00685F09"/>
    <w:rsid w:val="0068625C"/>
    <w:rsid w:val="006862AD"/>
    <w:rsid w:val="006863F7"/>
    <w:rsid w:val="00686A1E"/>
    <w:rsid w:val="00686AFA"/>
    <w:rsid w:val="00686D09"/>
    <w:rsid w:val="00686E9E"/>
    <w:rsid w:val="00687118"/>
    <w:rsid w:val="006902C2"/>
    <w:rsid w:val="006904A4"/>
    <w:rsid w:val="00690D06"/>
    <w:rsid w:val="00691387"/>
    <w:rsid w:val="006915E0"/>
    <w:rsid w:val="00691615"/>
    <w:rsid w:val="006924BB"/>
    <w:rsid w:val="00692CCB"/>
    <w:rsid w:val="00692CDC"/>
    <w:rsid w:val="0069325F"/>
    <w:rsid w:val="00693742"/>
    <w:rsid w:val="00693D31"/>
    <w:rsid w:val="00693E77"/>
    <w:rsid w:val="00693EFC"/>
    <w:rsid w:val="00694C96"/>
    <w:rsid w:val="00694D2F"/>
    <w:rsid w:val="00695417"/>
    <w:rsid w:val="0069559E"/>
    <w:rsid w:val="00695C00"/>
    <w:rsid w:val="0069619D"/>
    <w:rsid w:val="0069621F"/>
    <w:rsid w:val="0069664F"/>
    <w:rsid w:val="006966F2"/>
    <w:rsid w:val="006967F5"/>
    <w:rsid w:val="0069681B"/>
    <w:rsid w:val="006968AD"/>
    <w:rsid w:val="0069748C"/>
    <w:rsid w:val="006977C4"/>
    <w:rsid w:val="00697AF6"/>
    <w:rsid w:val="006A0890"/>
    <w:rsid w:val="006A0C43"/>
    <w:rsid w:val="006A0D90"/>
    <w:rsid w:val="006A11AA"/>
    <w:rsid w:val="006A2254"/>
    <w:rsid w:val="006A23F5"/>
    <w:rsid w:val="006A2546"/>
    <w:rsid w:val="006A2907"/>
    <w:rsid w:val="006A2A29"/>
    <w:rsid w:val="006A349E"/>
    <w:rsid w:val="006A42E1"/>
    <w:rsid w:val="006A4CDA"/>
    <w:rsid w:val="006A4F4E"/>
    <w:rsid w:val="006A5338"/>
    <w:rsid w:val="006A5371"/>
    <w:rsid w:val="006A595F"/>
    <w:rsid w:val="006A667E"/>
    <w:rsid w:val="006A66B4"/>
    <w:rsid w:val="006A686D"/>
    <w:rsid w:val="006A6C29"/>
    <w:rsid w:val="006A6F99"/>
    <w:rsid w:val="006A6FC8"/>
    <w:rsid w:val="006A7218"/>
    <w:rsid w:val="006A743E"/>
    <w:rsid w:val="006A74D7"/>
    <w:rsid w:val="006A7D3E"/>
    <w:rsid w:val="006B0207"/>
    <w:rsid w:val="006B09E5"/>
    <w:rsid w:val="006B0AB3"/>
    <w:rsid w:val="006B125B"/>
    <w:rsid w:val="006B129A"/>
    <w:rsid w:val="006B1A71"/>
    <w:rsid w:val="006B1C5C"/>
    <w:rsid w:val="006B1FE3"/>
    <w:rsid w:val="006B2309"/>
    <w:rsid w:val="006B26A1"/>
    <w:rsid w:val="006B2A56"/>
    <w:rsid w:val="006B2EA6"/>
    <w:rsid w:val="006B389B"/>
    <w:rsid w:val="006B3DE4"/>
    <w:rsid w:val="006B48D8"/>
    <w:rsid w:val="006B4B1D"/>
    <w:rsid w:val="006B4CE3"/>
    <w:rsid w:val="006B53D0"/>
    <w:rsid w:val="006B53E1"/>
    <w:rsid w:val="006B54D1"/>
    <w:rsid w:val="006B64E9"/>
    <w:rsid w:val="006B69DA"/>
    <w:rsid w:val="006B6FFD"/>
    <w:rsid w:val="006B7397"/>
    <w:rsid w:val="006B788E"/>
    <w:rsid w:val="006B7BA0"/>
    <w:rsid w:val="006C00C5"/>
    <w:rsid w:val="006C0537"/>
    <w:rsid w:val="006C0D09"/>
    <w:rsid w:val="006C0DEE"/>
    <w:rsid w:val="006C1173"/>
    <w:rsid w:val="006C1656"/>
    <w:rsid w:val="006C1A28"/>
    <w:rsid w:val="006C1E74"/>
    <w:rsid w:val="006C247E"/>
    <w:rsid w:val="006C2DA3"/>
    <w:rsid w:val="006C3162"/>
    <w:rsid w:val="006C3563"/>
    <w:rsid w:val="006C4233"/>
    <w:rsid w:val="006C4E3D"/>
    <w:rsid w:val="006C504F"/>
    <w:rsid w:val="006C56B7"/>
    <w:rsid w:val="006C618B"/>
    <w:rsid w:val="006C622B"/>
    <w:rsid w:val="006C6963"/>
    <w:rsid w:val="006C6A59"/>
    <w:rsid w:val="006C7067"/>
    <w:rsid w:val="006C7074"/>
    <w:rsid w:val="006C79CF"/>
    <w:rsid w:val="006C7A3E"/>
    <w:rsid w:val="006C7C53"/>
    <w:rsid w:val="006C7E2E"/>
    <w:rsid w:val="006C7E83"/>
    <w:rsid w:val="006D0597"/>
    <w:rsid w:val="006D05F9"/>
    <w:rsid w:val="006D0D33"/>
    <w:rsid w:val="006D0FDA"/>
    <w:rsid w:val="006D1209"/>
    <w:rsid w:val="006D15B4"/>
    <w:rsid w:val="006D1C08"/>
    <w:rsid w:val="006D1F32"/>
    <w:rsid w:val="006D233B"/>
    <w:rsid w:val="006D2728"/>
    <w:rsid w:val="006D2C63"/>
    <w:rsid w:val="006D30A6"/>
    <w:rsid w:val="006D3966"/>
    <w:rsid w:val="006D3FF5"/>
    <w:rsid w:val="006D41A7"/>
    <w:rsid w:val="006D430D"/>
    <w:rsid w:val="006D43D9"/>
    <w:rsid w:val="006D4A7C"/>
    <w:rsid w:val="006D4BEA"/>
    <w:rsid w:val="006D58F0"/>
    <w:rsid w:val="006D595A"/>
    <w:rsid w:val="006D5D01"/>
    <w:rsid w:val="006D5EFE"/>
    <w:rsid w:val="006D5FA1"/>
    <w:rsid w:val="006D61E0"/>
    <w:rsid w:val="006D6F3F"/>
    <w:rsid w:val="006D713B"/>
    <w:rsid w:val="006D7297"/>
    <w:rsid w:val="006D748C"/>
    <w:rsid w:val="006D75C7"/>
    <w:rsid w:val="006D7863"/>
    <w:rsid w:val="006D7B49"/>
    <w:rsid w:val="006E011D"/>
    <w:rsid w:val="006E05DF"/>
    <w:rsid w:val="006E0AD4"/>
    <w:rsid w:val="006E0B7E"/>
    <w:rsid w:val="006E0DBD"/>
    <w:rsid w:val="006E11F8"/>
    <w:rsid w:val="006E14C3"/>
    <w:rsid w:val="006E16DC"/>
    <w:rsid w:val="006E178B"/>
    <w:rsid w:val="006E19E9"/>
    <w:rsid w:val="006E1AE9"/>
    <w:rsid w:val="006E1B11"/>
    <w:rsid w:val="006E1C75"/>
    <w:rsid w:val="006E2033"/>
    <w:rsid w:val="006E2215"/>
    <w:rsid w:val="006E2479"/>
    <w:rsid w:val="006E2533"/>
    <w:rsid w:val="006E2569"/>
    <w:rsid w:val="006E2D32"/>
    <w:rsid w:val="006E3CF4"/>
    <w:rsid w:val="006E456E"/>
    <w:rsid w:val="006E4860"/>
    <w:rsid w:val="006E49F6"/>
    <w:rsid w:val="006E5064"/>
    <w:rsid w:val="006E51A7"/>
    <w:rsid w:val="006E5863"/>
    <w:rsid w:val="006E5FEB"/>
    <w:rsid w:val="006E64D5"/>
    <w:rsid w:val="006E683A"/>
    <w:rsid w:val="006E69C7"/>
    <w:rsid w:val="006E6DBD"/>
    <w:rsid w:val="006E6F6C"/>
    <w:rsid w:val="006E7868"/>
    <w:rsid w:val="006F0048"/>
    <w:rsid w:val="006F1126"/>
    <w:rsid w:val="006F1859"/>
    <w:rsid w:val="006F19EA"/>
    <w:rsid w:val="006F2260"/>
    <w:rsid w:val="006F22BD"/>
    <w:rsid w:val="006F27F3"/>
    <w:rsid w:val="006F2FE2"/>
    <w:rsid w:val="006F3193"/>
    <w:rsid w:val="006F38CC"/>
    <w:rsid w:val="006F3FC7"/>
    <w:rsid w:val="006F4092"/>
    <w:rsid w:val="006F447D"/>
    <w:rsid w:val="006F5140"/>
    <w:rsid w:val="006F528B"/>
    <w:rsid w:val="006F53DA"/>
    <w:rsid w:val="006F53F9"/>
    <w:rsid w:val="006F549D"/>
    <w:rsid w:val="006F5C53"/>
    <w:rsid w:val="006F61C0"/>
    <w:rsid w:val="006F6641"/>
    <w:rsid w:val="006F712C"/>
    <w:rsid w:val="006F714A"/>
    <w:rsid w:val="006F75C6"/>
    <w:rsid w:val="006F77C6"/>
    <w:rsid w:val="006F7809"/>
    <w:rsid w:val="006F7AFC"/>
    <w:rsid w:val="00700571"/>
    <w:rsid w:val="00700949"/>
    <w:rsid w:val="00700995"/>
    <w:rsid w:val="00700CD8"/>
    <w:rsid w:val="0070108F"/>
    <w:rsid w:val="007012CB"/>
    <w:rsid w:val="00701746"/>
    <w:rsid w:val="007017E0"/>
    <w:rsid w:val="00701ED3"/>
    <w:rsid w:val="00701FA5"/>
    <w:rsid w:val="007023C1"/>
    <w:rsid w:val="007024DB"/>
    <w:rsid w:val="00702665"/>
    <w:rsid w:val="00702883"/>
    <w:rsid w:val="007033E6"/>
    <w:rsid w:val="00703C67"/>
    <w:rsid w:val="00703EC8"/>
    <w:rsid w:val="00704006"/>
    <w:rsid w:val="00704174"/>
    <w:rsid w:val="0070475E"/>
    <w:rsid w:val="00704A49"/>
    <w:rsid w:val="00704E43"/>
    <w:rsid w:val="007050E7"/>
    <w:rsid w:val="00705B46"/>
    <w:rsid w:val="00705D19"/>
    <w:rsid w:val="00705D3A"/>
    <w:rsid w:val="00706CB1"/>
    <w:rsid w:val="00706D10"/>
    <w:rsid w:val="00706FC0"/>
    <w:rsid w:val="007102F6"/>
    <w:rsid w:val="007105A0"/>
    <w:rsid w:val="00710DD4"/>
    <w:rsid w:val="00711248"/>
    <w:rsid w:val="0071158C"/>
    <w:rsid w:val="00711D74"/>
    <w:rsid w:val="00711EA3"/>
    <w:rsid w:val="0071204A"/>
    <w:rsid w:val="00712A15"/>
    <w:rsid w:val="00712DDB"/>
    <w:rsid w:val="00712E3A"/>
    <w:rsid w:val="007132ED"/>
    <w:rsid w:val="007138D0"/>
    <w:rsid w:val="007139FD"/>
    <w:rsid w:val="00713AA9"/>
    <w:rsid w:val="00713C1C"/>
    <w:rsid w:val="00714D6F"/>
    <w:rsid w:val="00714E66"/>
    <w:rsid w:val="007150EA"/>
    <w:rsid w:val="007162A7"/>
    <w:rsid w:val="0071665E"/>
    <w:rsid w:val="007175CE"/>
    <w:rsid w:val="00717724"/>
    <w:rsid w:val="007177A3"/>
    <w:rsid w:val="007178A8"/>
    <w:rsid w:val="00717D5E"/>
    <w:rsid w:val="00717E68"/>
    <w:rsid w:val="00717EBA"/>
    <w:rsid w:val="007204BC"/>
    <w:rsid w:val="0072052A"/>
    <w:rsid w:val="00720A2F"/>
    <w:rsid w:val="00720B8E"/>
    <w:rsid w:val="00721004"/>
    <w:rsid w:val="00721146"/>
    <w:rsid w:val="00721506"/>
    <w:rsid w:val="00721618"/>
    <w:rsid w:val="00722168"/>
    <w:rsid w:val="007226C5"/>
    <w:rsid w:val="00722E1F"/>
    <w:rsid w:val="00722F78"/>
    <w:rsid w:val="0072336C"/>
    <w:rsid w:val="007233CC"/>
    <w:rsid w:val="007233DC"/>
    <w:rsid w:val="00723643"/>
    <w:rsid w:val="00723778"/>
    <w:rsid w:val="00723AF8"/>
    <w:rsid w:val="00723BDF"/>
    <w:rsid w:val="00723F9E"/>
    <w:rsid w:val="00724198"/>
    <w:rsid w:val="007245FC"/>
    <w:rsid w:val="00724B43"/>
    <w:rsid w:val="00725026"/>
    <w:rsid w:val="007252ED"/>
    <w:rsid w:val="007253D5"/>
    <w:rsid w:val="00725411"/>
    <w:rsid w:val="00725831"/>
    <w:rsid w:val="00726144"/>
    <w:rsid w:val="00726218"/>
    <w:rsid w:val="007274FE"/>
    <w:rsid w:val="00727ADF"/>
    <w:rsid w:val="007301C9"/>
    <w:rsid w:val="00730EA9"/>
    <w:rsid w:val="0073112F"/>
    <w:rsid w:val="007317DB"/>
    <w:rsid w:val="00731D10"/>
    <w:rsid w:val="00731D5E"/>
    <w:rsid w:val="00732C3D"/>
    <w:rsid w:val="00732CA9"/>
    <w:rsid w:val="007332AF"/>
    <w:rsid w:val="007335C5"/>
    <w:rsid w:val="00733768"/>
    <w:rsid w:val="00733983"/>
    <w:rsid w:val="00734359"/>
    <w:rsid w:val="007344C0"/>
    <w:rsid w:val="007344D8"/>
    <w:rsid w:val="00734AF0"/>
    <w:rsid w:val="007350A0"/>
    <w:rsid w:val="00735231"/>
    <w:rsid w:val="00735CDC"/>
    <w:rsid w:val="00735EBD"/>
    <w:rsid w:val="00736314"/>
    <w:rsid w:val="00736650"/>
    <w:rsid w:val="00736DE3"/>
    <w:rsid w:val="007371F8"/>
    <w:rsid w:val="0073772B"/>
    <w:rsid w:val="00740128"/>
    <w:rsid w:val="00740233"/>
    <w:rsid w:val="007402E4"/>
    <w:rsid w:val="0074033E"/>
    <w:rsid w:val="00740884"/>
    <w:rsid w:val="00740D8D"/>
    <w:rsid w:val="0074100C"/>
    <w:rsid w:val="00741214"/>
    <w:rsid w:val="00741F25"/>
    <w:rsid w:val="007420E0"/>
    <w:rsid w:val="00742B56"/>
    <w:rsid w:val="00743120"/>
    <w:rsid w:val="0074329A"/>
    <w:rsid w:val="00743569"/>
    <w:rsid w:val="00743A99"/>
    <w:rsid w:val="00743AFD"/>
    <w:rsid w:val="00743B4B"/>
    <w:rsid w:val="00744760"/>
    <w:rsid w:val="00744778"/>
    <w:rsid w:val="00745568"/>
    <w:rsid w:val="00745CA7"/>
    <w:rsid w:val="00745D6F"/>
    <w:rsid w:val="0074693B"/>
    <w:rsid w:val="00746989"/>
    <w:rsid w:val="00746B61"/>
    <w:rsid w:val="00746D52"/>
    <w:rsid w:val="00746DB5"/>
    <w:rsid w:val="00746F59"/>
    <w:rsid w:val="00747481"/>
    <w:rsid w:val="00747642"/>
    <w:rsid w:val="00747BCF"/>
    <w:rsid w:val="007500A9"/>
    <w:rsid w:val="0075023F"/>
    <w:rsid w:val="0075024B"/>
    <w:rsid w:val="00750354"/>
    <w:rsid w:val="0075041B"/>
    <w:rsid w:val="00750A16"/>
    <w:rsid w:val="00750BC2"/>
    <w:rsid w:val="00751484"/>
    <w:rsid w:val="007516B9"/>
    <w:rsid w:val="00751AEE"/>
    <w:rsid w:val="00751EBB"/>
    <w:rsid w:val="007524D4"/>
    <w:rsid w:val="007524FB"/>
    <w:rsid w:val="0075277D"/>
    <w:rsid w:val="00752790"/>
    <w:rsid w:val="007527D1"/>
    <w:rsid w:val="007532AD"/>
    <w:rsid w:val="00753A3F"/>
    <w:rsid w:val="00754220"/>
    <w:rsid w:val="00754458"/>
    <w:rsid w:val="00754603"/>
    <w:rsid w:val="007546AB"/>
    <w:rsid w:val="00754AA0"/>
    <w:rsid w:val="00754D88"/>
    <w:rsid w:val="00755198"/>
    <w:rsid w:val="0075561D"/>
    <w:rsid w:val="007564BA"/>
    <w:rsid w:val="00756783"/>
    <w:rsid w:val="00756934"/>
    <w:rsid w:val="007569A9"/>
    <w:rsid w:val="00756F31"/>
    <w:rsid w:val="00757405"/>
    <w:rsid w:val="007577E0"/>
    <w:rsid w:val="00757A2F"/>
    <w:rsid w:val="00757FB4"/>
    <w:rsid w:val="00760C13"/>
    <w:rsid w:val="00760D4D"/>
    <w:rsid w:val="0076131C"/>
    <w:rsid w:val="0076204A"/>
    <w:rsid w:val="007622D9"/>
    <w:rsid w:val="007626F7"/>
    <w:rsid w:val="00762CC8"/>
    <w:rsid w:val="00763449"/>
    <w:rsid w:val="0076410F"/>
    <w:rsid w:val="007642CE"/>
    <w:rsid w:val="0076447B"/>
    <w:rsid w:val="007645F9"/>
    <w:rsid w:val="0076469B"/>
    <w:rsid w:val="007652F7"/>
    <w:rsid w:val="00765AB2"/>
    <w:rsid w:val="00765EEC"/>
    <w:rsid w:val="00766CB4"/>
    <w:rsid w:val="00766D1C"/>
    <w:rsid w:val="0076795A"/>
    <w:rsid w:val="00767A4C"/>
    <w:rsid w:val="00770266"/>
    <w:rsid w:val="0077055A"/>
    <w:rsid w:val="007705E3"/>
    <w:rsid w:val="00770D03"/>
    <w:rsid w:val="00770D9D"/>
    <w:rsid w:val="00770E53"/>
    <w:rsid w:val="00771BFB"/>
    <w:rsid w:val="00771FC9"/>
    <w:rsid w:val="0077263B"/>
    <w:rsid w:val="0077276A"/>
    <w:rsid w:val="00772C76"/>
    <w:rsid w:val="00772CEE"/>
    <w:rsid w:val="00773159"/>
    <w:rsid w:val="00773776"/>
    <w:rsid w:val="00773E29"/>
    <w:rsid w:val="00773E70"/>
    <w:rsid w:val="007741BB"/>
    <w:rsid w:val="00774BB3"/>
    <w:rsid w:val="00774CC6"/>
    <w:rsid w:val="00775260"/>
    <w:rsid w:val="0077551C"/>
    <w:rsid w:val="00775840"/>
    <w:rsid w:val="00775966"/>
    <w:rsid w:val="00775988"/>
    <w:rsid w:val="00776031"/>
    <w:rsid w:val="007767BA"/>
    <w:rsid w:val="00776DEA"/>
    <w:rsid w:val="00776FDD"/>
    <w:rsid w:val="0077752E"/>
    <w:rsid w:val="00777D68"/>
    <w:rsid w:val="00777E89"/>
    <w:rsid w:val="007803F4"/>
    <w:rsid w:val="007805A2"/>
    <w:rsid w:val="00780643"/>
    <w:rsid w:val="007807F7"/>
    <w:rsid w:val="00780821"/>
    <w:rsid w:val="0078097F"/>
    <w:rsid w:val="00780A77"/>
    <w:rsid w:val="00780DF3"/>
    <w:rsid w:val="0078153E"/>
    <w:rsid w:val="00781661"/>
    <w:rsid w:val="00781757"/>
    <w:rsid w:val="0078192E"/>
    <w:rsid w:val="00781ECE"/>
    <w:rsid w:val="0078223A"/>
    <w:rsid w:val="00782554"/>
    <w:rsid w:val="00782F8C"/>
    <w:rsid w:val="00782FE3"/>
    <w:rsid w:val="0078302A"/>
    <w:rsid w:val="007831BE"/>
    <w:rsid w:val="007836DB"/>
    <w:rsid w:val="00783716"/>
    <w:rsid w:val="0078392E"/>
    <w:rsid w:val="00783E99"/>
    <w:rsid w:val="00784739"/>
    <w:rsid w:val="00785A59"/>
    <w:rsid w:val="007863D2"/>
    <w:rsid w:val="0078645A"/>
    <w:rsid w:val="00786939"/>
    <w:rsid w:val="00786B60"/>
    <w:rsid w:val="00786D6C"/>
    <w:rsid w:val="00786E6D"/>
    <w:rsid w:val="007877CE"/>
    <w:rsid w:val="00787A07"/>
    <w:rsid w:val="00787AC5"/>
    <w:rsid w:val="00787C25"/>
    <w:rsid w:val="00787C3E"/>
    <w:rsid w:val="00787E27"/>
    <w:rsid w:val="00790128"/>
    <w:rsid w:val="00790E95"/>
    <w:rsid w:val="00791621"/>
    <w:rsid w:val="007916A5"/>
    <w:rsid w:val="007918CA"/>
    <w:rsid w:val="00791916"/>
    <w:rsid w:val="00792226"/>
    <w:rsid w:val="00792320"/>
    <w:rsid w:val="007923E8"/>
    <w:rsid w:val="00792A64"/>
    <w:rsid w:val="00792C18"/>
    <w:rsid w:val="007934C0"/>
    <w:rsid w:val="00793A40"/>
    <w:rsid w:val="00793CA3"/>
    <w:rsid w:val="00793FDA"/>
    <w:rsid w:val="00794036"/>
    <w:rsid w:val="007940FF"/>
    <w:rsid w:val="007944F3"/>
    <w:rsid w:val="00794502"/>
    <w:rsid w:val="00794A1E"/>
    <w:rsid w:val="00794B57"/>
    <w:rsid w:val="00794FCF"/>
    <w:rsid w:val="0079562E"/>
    <w:rsid w:val="00795816"/>
    <w:rsid w:val="0079659F"/>
    <w:rsid w:val="007967DD"/>
    <w:rsid w:val="00796AA9"/>
    <w:rsid w:val="00796FFC"/>
    <w:rsid w:val="00797301"/>
    <w:rsid w:val="00797957"/>
    <w:rsid w:val="007A037A"/>
    <w:rsid w:val="007A0FC4"/>
    <w:rsid w:val="007A13B8"/>
    <w:rsid w:val="007A154F"/>
    <w:rsid w:val="007A1F80"/>
    <w:rsid w:val="007A1FD3"/>
    <w:rsid w:val="007A2842"/>
    <w:rsid w:val="007A2C6F"/>
    <w:rsid w:val="007A2FF6"/>
    <w:rsid w:val="007A3399"/>
    <w:rsid w:val="007A36E3"/>
    <w:rsid w:val="007A3856"/>
    <w:rsid w:val="007A3C8F"/>
    <w:rsid w:val="007A3EC8"/>
    <w:rsid w:val="007A4130"/>
    <w:rsid w:val="007A45C3"/>
    <w:rsid w:val="007A5323"/>
    <w:rsid w:val="007A5537"/>
    <w:rsid w:val="007A5740"/>
    <w:rsid w:val="007A6404"/>
    <w:rsid w:val="007A6849"/>
    <w:rsid w:val="007A71E4"/>
    <w:rsid w:val="007A769A"/>
    <w:rsid w:val="007A7A8A"/>
    <w:rsid w:val="007A7E8C"/>
    <w:rsid w:val="007B0038"/>
    <w:rsid w:val="007B02F8"/>
    <w:rsid w:val="007B0303"/>
    <w:rsid w:val="007B0A5F"/>
    <w:rsid w:val="007B0B3F"/>
    <w:rsid w:val="007B0C35"/>
    <w:rsid w:val="007B0DF3"/>
    <w:rsid w:val="007B109F"/>
    <w:rsid w:val="007B17E7"/>
    <w:rsid w:val="007B183B"/>
    <w:rsid w:val="007B1D50"/>
    <w:rsid w:val="007B2183"/>
    <w:rsid w:val="007B2BEA"/>
    <w:rsid w:val="007B2F93"/>
    <w:rsid w:val="007B3178"/>
    <w:rsid w:val="007B31AB"/>
    <w:rsid w:val="007B343D"/>
    <w:rsid w:val="007B36E9"/>
    <w:rsid w:val="007B3B00"/>
    <w:rsid w:val="007B3B73"/>
    <w:rsid w:val="007B3C53"/>
    <w:rsid w:val="007B43DA"/>
    <w:rsid w:val="007B4820"/>
    <w:rsid w:val="007B4B73"/>
    <w:rsid w:val="007B4BEB"/>
    <w:rsid w:val="007B5237"/>
    <w:rsid w:val="007B543F"/>
    <w:rsid w:val="007B5443"/>
    <w:rsid w:val="007B5B02"/>
    <w:rsid w:val="007B5C28"/>
    <w:rsid w:val="007B5CA4"/>
    <w:rsid w:val="007B6A2D"/>
    <w:rsid w:val="007B6B64"/>
    <w:rsid w:val="007B6E6C"/>
    <w:rsid w:val="007B75AD"/>
    <w:rsid w:val="007B75CA"/>
    <w:rsid w:val="007B77E2"/>
    <w:rsid w:val="007B7A98"/>
    <w:rsid w:val="007B7C1B"/>
    <w:rsid w:val="007B7E13"/>
    <w:rsid w:val="007B7EED"/>
    <w:rsid w:val="007C0153"/>
    <w:rsid w:val="007C045E"/>
    <w:rsid w:val="007C07F4"/>
    <w:rsid w:val="007C0BA4"/>
    <w:rsid w:val="007C11FB"/>
    <w:rsid w:val="007C1C07"/>
    <w:rsid w:val="007C1C64"/>
    <w:rsid w:val="007C1D33"/>
    <w:rsid w:val="007C2305"/>
    <w:rsid w:val="007C26F1"/>
    <w:rsid w:val="007C28E8"/>
    <w:rsid w:val="007C2CA9"/>
    <w:rsid w:val="007C30CC"/>
    <w:rsid w:val="007C3134"/>
    <w:rsid w:val="007C3691"/>
    <w:rsid w:val="007C3E43"/>
    <w:rsid w:val="007C40B2"/>
    <w:rsid w:val="007C40FD"/>
    <w:rsid w:val="007C45AA"/>
    <w:rsid w:val="007C476B"/>
    <w:rsid w:val="007C47CD"/>
    <w:rsid w:val="007C4836"/>
    <w:rsid w:val="007C4862"/>
    <w:rsid w:val="007C5338"/>
    <w:rsid w:val="007C550E"/>
    <w:rsid w:val="007C5843"/>
    <w:rsid w:val="007C5974"/>
    <w:rsid w:val="007C6C88"/>
    <w:rsid w:val="007C6E5C"/>
    <w:rsid w:val="007C6F2D"/>
    <w:rsid w:val="007C717D"/>
    <w:rsid w:val="007C7219"/>
    <w:rsid w:val="007C7837"/>
    <w:rsid w:val="007C7960"/>
    <w:rsid w:val="007C7979"/>
    <w:rsid w:val="007C7EA8"/>
    <w:rsid w:val="007D04A7"/>
    <w:rsid w:val="007D056D"/>
    <w:rsid w:val="007D0631"/>
    <w:rsid w:val="007D06E0"/>
    <w:rsid w:val="007D0A4D"/>
    <w:rsid w:val="007D1455"/>
    <w:rsid w:val="007D20BA"/>
    <w:rsid w:val="007D215A"/>
    <w:rsid w:val="007D28E4"/>
    <w:rsid w:val="007D3288"/>
    <w:rsid w:val="007D3723"/>
    <w:rsid w:val="007D3846"/>
    <w:rsid w:val="007D3AA1"/>
    <w:rsid w:val="007D3E66"/>
    <w:rsid w:val="007D3EB6"/>
    <w:rsid w:val="007D3F18"/>
    <w:rsid w:val="007D3FAA"/>
    <w:rsid w:val="007D41BC"/>
    <w:rsid w:val="007D4E87"/>
    <w:rsid w:val="007D5770"/>
    <w:rsid w:val="007D5F2A"/>
    <w:rsid w:val="007D7762"/>
    <w:rsid w:val="007D7A7F"/>
    <w:rsid w:val="007D7C35"/>
    <w:rsid w:val="007D7D91"/>
    <w:rsid w:val="007D7F66"/>
    <w:rsid w:val="007E0265"/>
    <w:rsid w:val="007E0D43"/>
    <w:rsid w:val="007E0E77"/>
    <w:rsid w:val="007E0FB2"/>
    <w:rsid w:val="007E0FE8"/>
    <w:rsid w:val="007E175C"/>
    <w:rsid w:val="007E1781"/>
    <w:rsid w:val="007E1ECC"/>
    <w:rsid w:val="007E2BBA"/>
    <w:rsid w:val="007E2F2D"/>
    <w:rsid w:val="007E3C63"/>
    <w:rsid w:val="007E43C5"/>
    <w:rsid w:val="007E4AAD"/>
    <w:rsid w:val="007E56ED"/>
    <w:rsid w:val="007E5B92"/>
    <w:rsid w:val="007E5F57"/>
    <w:rsid w:val="007E6ABD"/>
    <w:rsid w:val="007E6C3F"/>
    <w:rsid w:val="007E6EF7"/>
    <w:rsid w:val="007E7830"/>
    <w:rsid w:val="007E79D8"/>
    <w:rsid w:val="007E7AD5"/>
    <w:rsid w:val="007E7B1D"/>
    <w:rsid w:val="007F00B2"/>
    <w:rsid w:val="007F0418"/>
    <w:rsid w:val="007F0F8D"/>
    <w:rsid w:val="007F121C"/>
    <w:rsid w:val="007F16D0"/>
    <w:rsid w:val="007F17F6"/>
    <w:rsid w:val="007F1E8E"/>
    <w:rsid w:val="007F2265"/>
    <w:rsid w:val="007F24AA"/>
    <w:rsid w:val="007F2A18"/>
    <w:rsid w:val="007F3080"/>
    <w:rsid w:val="007F36B4"/>
    <w:rsid w:val="007F37FD"/>
    <w:rsid w:val="007F3A6E"/>
    <w:rsid w:val="007F3AB9"/>
    <w:rsid w:val="007F3ADF"/>
    <w:rsid w:val="007F466C"/>
    <w:rsid w:val="007F4F3F"/>
    <w:rsid w:val="007F5790"/>
    <w:rsid w:val="007F5AC7"/>
    <w:rsid w:val="007F648E"/>
    <w:rsid w:val="007F6637"/>
    <w:rsid w:val="007F6878"/>
    <w:rsid w:val="007F6B9D"/>
    <w:rsid w:val="007F791D"/>
    <w:rsid w:val="007F7B73"/>
    <w:rsid w:val="007F7D9E"/>
    <w:rsid w:val="0080140B"/>
    <w:rsid w:val="008014B0"/>
    <w:rsid w:val="00801E18"/>
    <w:rsid w:val="00801E89"/>
    <w:rsid w:val="008023CB"/>
    <w:rsid w:val="00802AD1"/>
    <w:rsid w:val="00802B22"/>
    <w:rsid w:val="00802C05"/>
    <w:rsid w:val="00802D74"/>
    <w:rsid w:val="00802EBC"/>
    <w:rsid w:val="008038D0"/>
    <w:rsid w:val="00804029"/>
    <w:rsid w:val="0080461B"/>
    <w:rsid w:val="00805239"/>
    <w:rsid w:val="008053E7"/>
    <w:rsid w:val="008054C9"/>
    <w:rsid w:val="00805F9B"/>
    <w:rsid w:val="008063C4"/>
    <w:rsid w:val="008067FD"/>
    <w:rsid w:val="00806993"/>
    <w:rsid w:val="00806AEC"/>
    <w:rsid w:val="00806D0D"/>
    <w:rsid w:val="00807DCB"/>
    <w:rsid w:val="00810C3F"/>
    <w:rsid w:val="00810CF0"/>
    <w:rsid w:val="00810E6D"/>
    <w:rsid w:val="0081113A"/>
    <w:rsid w:val="00811FAD"/>
    <w:rsid w:val="008121CA"/>
    <w:rsid w:val="0081240B"/>
    <w:rsid w:val="008125EA"/>
    <w:rsid w:val="00812642"/>
    <w:rsid w:val="008127FF"/>
    <w:rsid w:val="008128D2"/>
    <w:rsid w:val="0081298C"/>
    <w:rsid w:val="00812B31"/>
    <w:rsid w:val="00813263"/>
    <w:rsid w:val="00813344"/>
    <w:rsid w:val="00813366"/>
    <w:rsid w:val="008134E9"/>
    <w:rsid w:val="008140E4"/>
    <w:rsid w:val="00814AE4"/>
    <w:rsid w:val="00815242"/>
    <w:rsid w:val="00815469"/>
    <w:rsid w:val="008159B9"/>
    <w:rsid w:val="00816D4A"/>
    <w:rsid w:val="00817072"/>
    <w:rsid w:val="0081717D"/>
    <w:rsid w:val="00817394"/>
    <w:rsid w:val="008175D4"/>
    <w:rsid w:val="00817915"/>
    <w:rsid w:val="00820093"/>
    <w:rsid w:val="008201A5"/>
    <w:rsid w:val="008204F0"/>
    <w:rsid w:val="0082090D"/>
    <w:rsid w:val="0082106D"/>
    <w:rsid w:val="00821126"/>
    <w:rsid w:val="00821A73"/>
    <w:rsid w:val="00821BA2"/>
    <w:rsid w:val="00821DAC"/>
    <w:rsid w:val="00821F10"/>
    <w:rsid w:val="008221D4"/>
    <w:rsid w:val="008224FB"/>
    <w:rsid w:val="00822AD6"/>
    <w:rsid w:val="00822CE2"/>
    <w:rsid w:val="0082388A"/>
    <w:rsid w:val="0082429D"/>
    <w:rsid w:val="008244EC"/>
    <w:rsid w:val="00825297"/>
    <w:rsid w:val="008257AE"/>
    <w:rsid w:val="008264D5"/>
    <w:rsid w:val="00826590"/>
    <w:rsid w:val="008268DB"/>
    <w:rsid w:val="00826E5E"/>
    <w:rsid w:val="008276E0"/>
    <w:rsid w:val="008278F7"/>
    <w:rsid w:val="00827DA8"/>
    <w:rsid w:val="00827F4B"/>
    <w:rsid w:val="00830B51"/>
    <w:rsid w:val="00832401"/>
    <w:rsid w:val="0083255E"/>
    <w:rsid w:val="00832B20"/>
    <w:rsid w:val="00832C17"/>
    <w:rsid w:val="00832F5C"/>
    <w:rsid w:val="00832FC2"/>
    <w:rsid w:val="008333E4"/>
    <w:rsid w:val="0083342E"/>
    <w:rsid w:val="00833484"/>
    <w:rsid w:val="00833952"/>
    <w:rsid w:val="008343F6"/>
    <w:rsid w:val="00834589"/>
    <w:rsid w:val="00834B4A"/>
    <w:rsid w:val="00835349"/>
    <w:rsid w:val="00835554"/>
    <w:rsid w:val="008355A3"/>
    <w:rsid w:val="00835AA5"/>
    <w:rsid w:val="00835FB7"/>
    <w:rsid w:val="008368D5"/>
    <w:rsid w:val="00836D53"/>
    <w:rsid w:val="00836F02"/>
    <w:rsid w:val="00836F2C"/>
    <w:rsid w:val="008370E1"/>
    <w:rsid w:val="00837273"/>
    <w:rsid w:val="008373D2"/>
    <w:rsid w:val="00837FB8"/>
    <w:rsid w:val="00840587"/>
    <w:rsid w:val="00840846"/>
    <w:rsid w:val="008408D2"/>
    <w:rsid w:val="00840919"/>
    <w:rsid w:val="00840E45"/>
    <w:rsid w:val="0084150C"/>
    <w:rsid w:val="0084162A"/>
    <w:rsid w:val="00841700"/>
    <w:rsid w:val="0084173E"/>
    <w:rsid w:val="00841CDC"/>
    <w:rsid w:val="008427BE"/>
    <w:rsid w:val="00842F07"/>
    <w:rsid w:val="008430A7"/>
    <w:rsid w:val="00843107"/>
    <w:rsid w:val="0084350D"/>
    <w:rsid w:val="00843E74"/>
    <w:rsid w:val="00844505"/>
    <w:rsid w:val="0084466C"/>
    <w:rsid w:val="00844E8E"/>
    <w:rsid w:val="0084544E"/>
    <w:rsid w:val="0084551F"/>
    <w:rsid w:val="00845692"/>
    <w:rsid w:val="00845B80"/>
    <w:rsid w:val="00845FD2"/>
    <w:rsid w:val="008464DB"/>
    <w:rsid w:val="00846535"/>
    <w:rsid w:val="00846817"/>
    <w:rsid w:val="0084683D"/>
    <w:rsid w:val="00847198"/>
    <w:rsid w:val="008478AC"/>
    <w:rsid w:val="0085072E"/>
    <w:rsid w:val="008509FE"/>
    <w:rsid w:val="00850BC1"/>
    <w:rsid w:val="00850FF8"/>
    <w:rsid w:val="0085151A"/>
    <w:rsid w:val="008515B4"/>
    <w:rsid w:val="00852085"/>
    <w:rsid w:val="0085208A"/>
    <w:rsid w:val="00852F66"/>
    <w:rsid w:val="00852FD5"/>
    <w:rsid w:val="0085303D"/>
    <w:rsid w:val="00853047"/>
    <w:rsid w:val="0085457A"/>
    <w:rsid w:val="0085467E"/>
    <w:rsid w:val="008547F4"/>
    <w:rsid w:val="008549D6"/>
    <w:rsid w:val="00854A36"/>
    <w:rsid w:val="00854E20"/>
    <w:rsid w:val="008553C6"/>
    <w:rsid w:val="0085582F"/>
    <w:rsid w:val="00855BB3"/>
    <w:rsid w:val="0085643B"/>
    <w:rsid w:val="008564AD"/>
    <w:rsid w:val="00856573"/>
    <w:rsid w:val="008565EC"/>
    <w:rsid w:val="00856702"/>
    <w:rsid w:val="008567D9"/>
    <w:rsid w:val="00856AB7"/>
    <w:rsid w:val="00856E28"/>
    <w:rsid w:val="00856E48"/>
    <w:rsid w:val="008575CE"/>
    <w:rsid w:val="00857A5C"/>
    <w:rsid w:val="00857A8A"/>
    <w:rsid w:val="00857E96"/>
    <w:rsid w:val="00860131"/>
    <w:rsid w:val="00860313"/>
    <w:rsid w:val="008604A5"/>
    <w:rsid w:val="00860809"/>
    <w:rsid w:val="008615A6"/>
    <w:rsid w:val="00861610"/>
    <w:rsid w:val="00861BF3"/>
    <w:rsid w:val="00861FF5"/>
    <w:rsid w:val="00861FFD"/>
    <w:rsid w:val="0086249A"/>
    <w:rsid w:val="0086274C"/>
    <w:rsid w:val="00862A03"/>
    <w:rsid w:val="00862D31"/>
    <w:rsid w:val="00862DC9"/>
    <w:rsid w:val="00863174"/>
    <w:rsid w:val="00863201"/>
    <w:rsid w:val="00863A3E"/>
    <w:rsid w:val="00863D14"/>
    <w:rsid w:val="00863F18"/>
    <w:rsid w:val="00864D71"/>
    <w:rsid w:val="0086549C"/>
    <w:rsid w:val="00865F90"/>
    <w:rsid w:val="00866268"/>
    <w:rsid w:val="00866284"/>
    <w:rsid w:val="0086691C"/>
    <w:rsid w:val="00866F1D"/>
    <w:rsid w:val="008672E3"/>
    <w:rsid w:val="00870E12"/>
    <w:rsid w:val="00871230"/>
    <w:rsid w:val="008717BF"/>
    <w:rsid w:val="008717D2"/>
    <w:rsid w:val="008721B2"/>
    <w:rsid w:val="008726D3"/>
    <w:rsid w:val="00872BBB"/>
    <w:rsid w:val="00872C06"/>
    <w:rsid w:val="00872E61"/>
    <w:rsid w:val="00872FB4"/>
    <w:rsid w:val="00873475"/>
    <w:rsid w:val="00873A3E"/>
    <w:rsid w:val="008747F1"/>
    <w:rsid w:val="00874845"/>
    <w:rsid w:val="0087485F"/>
    <w:rsid w:val="00874A0E"/>
    <w:rsid w:val="00874B53"/>
    <w:rsid w:val="00874F9D"/>
    <w:rsid w:val="0087573B"/>
    <w:rsid w:val="008757A9"/>
    <w:rsid w:val="00875DAA"/>
    <w:rsid w:val="00875E04"/>
    <w:rsid w:val="008764CA"/>
    <w:rsid w:val="008768D4"/>
    <w:rsid w:val="0087691E"/>
    <w:rsid w:val="00876B95"/>
    <w:rsid w:val="00876E5C"/>
    <w:rsid w:val="008770A4"/>
    <w:rsid w:val="008774EE"/>
    <w:rsid w:val="008776A8"/>
    <w:rsid w:val="008777F3"/>
    <w:rsid w:val="00877BB7"/>
    <w:rsid w:val="00877D6B"/>
    <w:rsid w:val="00877FBD"/>
    <w:rsid w:val="00880054"/>
    <w:rsid w:val="00880243"/>
    <w:rsid w:val="00880F9B"/>
    <w:rsid w:val="00881581"/>
    <w:rsid w:val="0088162E"/>
    <w:rsid w:val="00881790"/>
    <w:rsid w:val="00881F12"/>
    <w:rsid w:val="00882127"/>
    <w:rsid w:val="008822ED"/>
    <w:rsid w:val="008826BA"/>
    <w:rsid w:val="00882736"/>
    <w:rsid w:val="008835EE"/>
    <w:rsid w:val="00883782"/>
    <w:rsid w:val="00883B5C"/>
    <w:rsid w:val="00883F19"/>
    <w:rsid w:val="00884866"/>
    <w:rsid w:val="00884A7E"/>
    <w:rsid w:val="0088527C"/>
    <w:rsid w:val="00885636"/>
    <w:rsid w:val="008859C6"/>
    <w:rsid w:val="00885BE3"/>
    <w:rsid w:val="00885C9E"/>
    <w:rsid w:val="00885FE9"/>
    <w:rsid w:val="0088618D"/>
    <w:rsid w:val="00886606"/>
    <w:rsid w:val="0088686E"/>
    <w:rsid w:val="008873BF"/>
    <w:rsid w:val="0088754C"/>
    <w:rsid w:val="00887B6A"/>
    <w:rsid w:val="0089010E"/>
    <w:rsid w:val="00890419"/>
    <w:rsid w:val="00890555"/>
    <w:rsid w:val="00890CD8"/>
    <w:rsid w:val="00890FBD"/>
    <w:rsid w:val="0089104F"/>
    <w:rsid w:val="008923F1"/>
    <w:rsid w:val="008925D9"/>
    <w:rsid w:val="008925FF"/>
    <w:rsid w:val="008930A5"/>
    <w:rsid w:val="008933D0"/>
    <w:rsid w:val="00893540"/>
    <w:rsid w:val="00893620"/>
    <w:rsid w:val="008946BB"/>
    <w:rsid w:val="0089476F"/>
    <w:rsid w:val="00894D3E"/>
    <w:rsid w:val="0089557B"/>
    <w:rsid w:val="00895D2F"/>
    <w:rsid w:val="0089675F"/>
    <w:rsid w:val="00896D76"/>
    <w:rsid w:val="00896DB6"/>
    <w:rsid w:val="00896DF5"/>
    <w:rsid w:val="00896F7D"/>
    <w:rsid w:val="008977F3"/>
    <w:rsid w:val="00897B6A"/>
    <w:rsid w:val="00897B6F"/>
    <w:rsid w:val="00897C12"/>
    <w:rsid w:val="008A0320"/>
    <w:rsid w:val="008A0494"/>
    <w:rsid w:val="008A0B66"/>
    <w:rsid w:val="008A0EB8"/>
    <w:rsid w:val="008A1003"/>
    <w:rsid w:val="008A1B27"/>
    <w:rsid w:val="008A2DB7"/>
    <w:rsid w:val="008A2DE7"/>
    <w:rsid w:val="008A3638"/>
    <w:rsid w:val="008A372C"/>
    <w:rsid w:val="008A44F7"/>
    <w:rsid w:val="008A465F"/>
    <w:rsid w:val="008A4A3B"/>
    <w:rsid w:val="008A4AAC"/>
    <w:rsid w:val="008A4DB3"/>
    <w:rsid w:val="008A515D"/>
    <w:rsid w:val="008A675E"/>
    <w:rsid w:val="008A69D0"/>
    <w:rsid w:val="008A6F2A"/>
    <w:rsid w:val="008A7332"/>
    <w:rsid w:val="008A7808"/>
    <w:rsid w:val="008A7BD5"/>
    <w:rsid w:val="008A7C02"/>
    <w:rsid w:val="008A7FC7"/>
    <w:rsid w:val="008B0BD3"/>
    <w:rsid w:val="008B0C6A"/>
    <w:rsid w:val="008B11CB"/>
    <w:rsid w:val="008B1265"/>
    <w:rsid w:val="008B1305"/>
    <w:rsid w:val="008B13D5"/>
    <w:rsid w:val="008B1E84"/>
    <w:rsid w:val="008B25A1"/>
    <w:rsid w:val="008B2734"/>
    <w:rsid w:val="008B2856"/>
    <w:rsid w:val="008B2AA8"/>
    <w:rsid w:val="008B3584"/>
    <w:rsid w:val="008B3C2B"/>
    <w:rsid w:val="008B4B31"/>
    <w:rsid w:val="008B4E14"/>
    <w:rsid w:val="008B511C"/>
    <w:rsid w:val="008B524A"/>
    <w:rsid w:val="008B54ED"/>
    <w:rsid w:val="008B6169"/>
    <w:rsid w:val="008B62A8"/>
    <w:rsid w:val="008B6372"/>
    <w:rsid w:val="008B704A"/>
    <w:rsid w:val="008B7847"/>
    <w:rsid w:val="008B79FC"/>
    <w:rsid w:val="008B7BFB"/>
    <w:rsid w:val="008B7D3B"/>
    <w:rsid w:val="008B7F4B"/>
    <w:rsid w:val="008C02F7"/>
    <w:rsid w:val="008C05A6"/>
    <w:rsid w:val="008C0A27"/>
    <w:rsid w:val="008C0ED9"/>
    <w:rsid w:val="008C1D6D"/>
    <w:rsid w:val="008C2076"/>
    <w:rsid w:val="008C2394"/>
    <w:rsid w:val="008C2DA0"/>
    <w:rsid w:val="008C2E26"/>
    <w:rsid w:val="008C444A"/>
    <w:rsid w:val="008C4876"/>
    <w:rsid w:val="008C4EA2"/>
    <w:rsid w:val="008C5324"/>
    <w:rsid w:val="008C5ECE"/>
    <w:rsid w:val="008C6229"/>
    <w:rsid w:val="008C6323"/>
    <w:rsid w:val="008C64B5"/>
    <w:rsid w:val="008C65DD"/>
    <w:rsid w:val="008C6996"/>
    <w:rsid w:val="008C6B89"/>
    <w:rsid w:val="008C7A95"/>
    <w:rsid w:val="008D0349"/>
    <w:rsid w:val="008D0405"/>
    <w:rsid w:val="008D0C0A"/>
    <w:rsid w:val="008D0D4A"/>
    <w:rsid w:val="008D1B3D"/>
    <w:rsid w:val="008D2B03"/>
    <w:rsid w:val="008D3151"/>
    <w:rsid w:val="008D3280"/>
    <w:rsid w:val="008D32F0"/>
    <w:rsid w:val="008D36DB"/>
    <w:rsid w:val="008D3C7F"/>
    <w:rsid w:val="008D43DD"/>
    <w:rsid w:val="008D4854"/>
    <w:rsid w:val="008D4AA6"/>
    <w:rsid w:val="008D59E9"/>
    <w:rsid w:val="008D704D"/>
    <w:rsid w:val="008D77C7"/>
    <w:rsid w:val="008D7866"/>
    <w:rsid w:val="008D7A14"/>
    <w:rsid w:val="008D7E86"/>
    <w:rsid w:val="008E016F"/>
    <w:rsid w:val="008E038A"/>
    <w:rsid w:val="008E075E"/>
    <w:rsid w:val="008E0ACC"/>
    <w:rsid w:val="008E0F86"/>
    <w:rsid w:val="008E16BF"/>
    <w:rsid w:val="008E1D72"/>
    <w:rsid w:val="008E2159"/>
    <w:rsid w:val="008E21C4"/>
    <w:rsid w:val="008E3287"/>
    <w:rsid w:val="008E3845"/>
    <w:rsid w:val="008E3AFD"/>
    <w:rsid w:val="008E3DF2"/>
    <w:rsid w:val="008E3E48"/>
    <w:rsid w:val="008E4012"/>
    <w:rsid w:val="008E41A3"/>
    <w:rsid w:val="008E4FA0"/>
    <w:rsid w:val="008E506E"/>
    <w:rsid w:val="008E55D8"/>
    <w:rsid w:val="008E5629"/>
    <w:rsid w:val="008E587E"/>
    <w:rsid w:val="008E5B78"/>
    <w:rsid w:val="008E5C90"/>
    <w:rsid w:val="008E64E6"/>
    <w:rsid w:val="008E6C98"/>
    <w:rsid w:val="008E72FD"/>
    <w:rsid w:val="008E75B4"/>
    <w:rsid w:val="008E7B5E"/>
    <w:rsid w:val="008E7BE8"/>
    <w:rsid w:val="008E7D23"/>
    <w:rsid w:val="008F0C44"/>
    <w:rsid w:val="008F0CE6"/>
    <w:rsid w:val="008F0E0B"/>
    <w:rsid w:val="008F10E7"/>
    <w:rsid w:val="008F191F"/>
    <w:rsid w:val="008F1A5B"/>
    <w:rsid w:val="008F2040"/>
    <w:rsid w:val="008F2043"/>
    <w:rsid w:val="008F207C"/>
    <w:rsid w:val="008F29D2"/>
    <w:rsid w:val="008F2CFC"/>
    <w:rsid w:val="008F2F56"/>
    <w:rsid w:val="008F44AE"/>
    <w:rsid w:val="008F4583"/>
    <w:rsid w:val="008F5098"/>
    <w:rsid w:val="008F530D"/>
    <w:rsid w:val="008F59F8"/>
    <w:rsid w:val="008F5D5A"/>
    <w:rsid w:val="008F61E6"/>
    <w:rsid w:val="008F6311"/>
    <w:rsid w:val="008F652B"/>
    <w:rsid w:val="008F68A2"/>
    <w:rsid w:val="008F6B38"/>
    <w:rsid w:val="008F6F99"/>
    <w:rsid w:val="008F708A"/>
    <w:rsid w:val="008F744B"/>
    <w:rsid w:val="008F77EF"/>
    <w:rsid w:val="008F79DD"/>
    <w:rsid w:val="00900116"/>
    <w:rsid w:val="009008AA"/>
    <w:rsid w:val="009009AA"/>
    <w:rsid w:val="00900D90"/>
    <w:rsid w:val="00900F25"/>
    <w:rsid w:val="00901029"/>
    <w:rsid w:val="009012CB"/>
    <w:rsid w:val="009015A3"/>
    <w:rsid w:val="00901868"/>
    <w:rsid w:val="0090203F"/>
    <w:rsid w:val="009027FC"/>
    <w:rsid w:val="00902BF1"/>
    <w:rsid w:val="00902CEF"/>
    <w:rsid w:val="00902E6E"/>
    <w:rsid w:val="0090330B"/>
    <w:rsid w:val="00903510"/>
    <w:rsid w:val="009036DF"/>
    <w:rsid w:val="009038D1"/>
    <w:rsid w:val="009048F9"/>
    <w:rsid w:val="00904A07"/>
    <w:rsid w:val="00904E1C"/>
    <w:rsid w:val="009057AA"/>
    <w:rsid w:val="00905823"/>
    <w:rsid w:val="00906363"/>
    <w:rsid w:val="00906DB9"/>
    <w:rsid w:val="00907201"/>
    <w:rsid w:val="00907371"/>
    <w:rsid w:val="00907468"/>
    <w:rsid w:val="009078AE"/>
    <w:rsid w:val="00907DFB"/>
    <w:rsid w:val="0091009F"/>
    <w:rsid w:val="009101B4"/>
    <w:rsid w:val="00910650"/>
    <w:rsid w:val="00910AD1"/>
    <w:rsid w:val="00910DEB"/>
    <w:rsid w:val="00910E28"/>
    <w:rsid w:val="009112A6"/>
    <w:rsid w:val="00911338"/>
    <w:rsid w:val="009113AD"/>
    <w:rsid w:val="009117F2"/>
    <w:rsid w:val="00912229"/>
    <w:rsid w:val="00912443"/>
    <w:rsid w:val="009125E3"/>
    <w:rsid w:val="0091269C"/>
    <w:rsid w:val="00912FE9"/>
    <w:rsid w:val="009134F8"/>
    <w:rsid w:val="009139D3"/>
    <w:rsid w:val="00913E54"/>
    <w:rsid w:val="0091415E"/>
    <w:rsid w:val="00914668"/>
    <w:rsid w:val="00914A38"/>
    <w:rsid w:val="0091518F"/>
    <w:rsid w:val="009151E8"/>
    <w:rsid w:val="0091525F"/>
    <w:rsid w:val="009157EB"/>
    <w:rsid w:val="00915AD7"/>
    <w:rsid w:val="00915C5A"/>
    <w:rsid w:val="00915DAB"/>
    <w:rsid w:val="009160E2"/>
    <w:rsid w:val="0091621C"/>
    <w:rsid w:val="009169FB"/>
    <w:rsid w:val="00916B15"/>
    <w:rsid w:val="0091711A"/>
    <w:rsid w:val="00917374"/>
    <w:rsid w:val="00917635"/>
    <w:rsid w:val="009176C2"/>
    <w:rsid w:val="0091777E"/>
    <w:rsid w:val="009177E4"/>
    <w:rsid w:val="00917DB3"/>
    <w:rsid w:val="00917EB5"/>
    <w:rsid w:val="00917F6C"/>
    <w:rsid w:val="0092019B"/>
    <w:rsid w:val="009202EE"/>
    <w:rsid w:val="00920A80"/>
    <w:rsid w:val="00920AF3"/>
    <w:rsid w:val="00920D74"/>
    <w:rsid w:val="00920EAC"/>
    <w:rsid w:val="00920F16"/>
    <w:rsid w:val="00921351"/>
    <w:rsid w:val="009213E2"/>
    <w:rsid w:val="00921941"/>
    <w:rsid w:val="00921B36"/>
    <w:rsid w:val="00921C0B"/>
    <w:rsid w:val="00921F83"/>
    <w:rsid w:val="00921FAB"/>
    <w:rsid w:val="009220AA"/>
    <w:rsid w:val="009223C6"/>
    <w:rsid w:val="00922A97"/>
    <w:rsid w:val="00922ED8"/>
    <w:rsid w:val="009230DD"/>
    <w:rsid w:val="009236C7"/>
    <w:rsid w:val="0092390B"/>
    <w:rsid w:val="00923B94"/>
    <w:rsid w:val="00923FB1"/>
    <w:rsid w:val="009247C1"/>
    <w:rsid w:val="00924915"/>
    <w:rsid w:val="00924EEA"/>
    <w:rsid w:val="009252CE"/>
    <w:rsid w:val="00925380"/>
    <w:rsid w:val="009255A6"/>
    <w:rsid w:val="0092567B"/>
    <w:rsid w:val="00925D68"/>
    <w:rsid w:val="00926477"/>
    <w:rsid w:val="00926A49"/>
    <w:rsid w:val="00926F0C"/>
    <w:rsid w:val="009270C1"/>
    <w:rsid w:val="00927573"/>
    <w:rsid w:val="009301EF"/>
    <w:rsid w:val="00931675"/>
    <w:rsid w:val="0093179B"/>
    <w:rsid w:val="00931823"/>
    <w:rsid w:val="00931A4A"/>
    <w:rsid w:val="00932403"/>
    <w:rsid w:val="00933DFA"/>
    <w:rsid w:val="009344AD"/>
    <w:rsid w:val="0093498A"/>
    <w:rsid w:val="00934B44"/>
    <w:rsid w:val="00934BA6"/>
    <w:rsid w:val="0093500D"/>
    <w:rsid w:val="0093570A"/>
    <w:rsid w:val="00937049"/>
    <w:rsid w:val="009373C3"/>
    <w:rsid w:val="00937627"/>
    <w:rsid w:val="00937753"/>
    <w:rsid w:val="0093794B"/>
    <w:rsid w:val="00937E51"/>
    <w:rsid w:val="00937E96"/>
    <w:rsid w:val="00940162"/>
    <w:rsid w:val="009408E8"/>
    <w:rsid w:val="0094141D"/>
    <w:rsid w:val="009415A2"/>
    <w:rsid w:val="00941AC7"/>
    <w:rsid w:val="009423BA"/>
    <w:rsid w:val="00942437"/>
    <w:rsid w:val="00942518"/>
    <w:rsid w:val="00942AE0"/>
    <w:rsid w:val="00942B3A"/>
    <w:rsid w:val="00942C79"/>
    <w:rsid w:val="00942CE7"/>
    <w:rsid w:val="0094308F"/>
    <w:rsid w:val="009432B6"/>
    <w:rsid w:val="009434F7"/>
    <w:rsid w:val="0094415F"/>
    <w:rsid w:val="00944AAC"/>
    <w:rsid w:val="00944CDF"/>
    <w:rsid w:val="00945744"/>
    <w:rsid w:val="009457B6"/>
    <w:rsid w:val="009464D9"/>
    <w:rsid w:val="00946672"/>
    <w:rsid w:val="009467BB"/>
    <w:rsid w:val="00946BD9"/>
    <w:rsid w:val="00946ED0"/>
    <w:rsid w:val="0094726D"/>
    <w:rsid w:val="00947467"/>
    <w:rsid w:val="00947B10"/>
    <w:rsid w:val="00947D59"/>
    <w:rsid w:val="00947FD8"/>
    <w:rsid w:val="0095009C"/>
    <w:rsid w:val="0095122B"/>
    <w:rsid w:val="009512F1"/>
    <w:rsid w:val="00951405"/>
    <w:rsid w:val="009515E9"/>
    <w:rsid w:val="00951744"/>
    <w:rsid w:val="00951A6C"/>
    <w:rsid w:val="00951C3E"/>
    <w:rsid w:val="00952260"/>
    <w:rsid w:val="00952460"/>
    <w:rsid w:val="009525FF"/>
    <w:rsid w:val="00952B9A"/>
    <w:rsid w:val="00952FFE"/>
    <w:rsid w:val="0095343A"/>
    <w:rsid w:val="0095350A"/>
    <w:rsid w:val="009536A6"/>
    <w:rsid w:val="00953946"/>
    <w:rsid w:val="00953BC4"/>
    <w:rsid w:val="00953CE0"/>
    <w:rsid w:val="00954B7C"/>
    <w:rsid w:val="00955115"/>
    <w:rsid w:val="00955962"/>
    <w:rsid w:val="00956197"/>
    <w:rsid w:val="009564F9"/>
    <w:rsid w:val="009565A0"/>
    <w:rsid w:val="009575AD"/>
    <w:rsid w:val="009575CD"/>
    <w:rsid w:val="00957982"/>
    <w:rsid w:val="00957A9A"/>
    <w:rsid w:val="00957DEC"/>
    <w:rsid w:val="00960358"/>
    <w:rsid w:val="009606E9"/>
    <w:rsid w:val="00960DED"/>
    <w:rsid w:val="00961387"/>
    <w:rsid w:val="0096162D"/>
    <w:rsid w:val="009617E2"/>
    <w:rsid w:val="0096203A"/>
    <w:rsid w:val="009621EF"/>
    <w:rsid w:val="00963046"/>
    <w:rsid w:val="0096399E"/>
    <w:rsid w:val="00963B0E"/>
    <w:rsid w:val="00963BDD"/>
    <w:rsid w:val="00963F24"/>
    <w:rsid w:val="00964305"/>
    <w:rsid w:val="0096492F"/>
    <w:rsid w:val="00964ACF"/>
    <w:rsid w:val="00965242"/>
    <w:rsid w:val="00965591"/>
    <w:rsid w:val="009655EE"/>
    <w:rsid w:val="00965F50"/>
    <w:rsid w:val="0096603A"/>
    <w:rsid w:val="0096637E"/>
    <w:rsid w:val="009673B5"/>
    <w:rsid w:val="00967A59"/>
    <w:rsid w:val="00967D6E"/>
    <w:rsid w:val="00967EF5"/>
    <w:rsid w:val="00970254"/>
    <w:rsid w:val="00970C3D"/>
    <w:rsid w:val="00970F0D"/>
    <w:rsid w:val="00971016"/>
    <w:rsid w:val="009713B9"/>
    <w:rsid w:val="00971525"/>
    <w:rsid w:val="009716EC"/>
    <w:rsid w:val="00971804"/>
    <w:rsid w:val="009719E2"/>
    <w:rsid w:val="00971A95"/>
    <w:rsid w:val="00971DFA"/>
    <w:rsid w:val="009727D2"/>
    <w:rsid w:val="00972A96"/>
    <w:rsid w:val="009732A4"/>
    <w:rsid w:val="009733DC"/>
    <w:rsid w:val="00973795"/>
    <w:rsid w:val="009737BC"/>
    <w:rsid w:val="009737CD"/>
    <w:rsid w:val="0097387A"/>
    <w:rsid w:val="00973E55"/>
    <w:rsid w:val="009743F2"/>
    <w:rsid w:val="009745DE"/>
    <w:rsid w:val="009746F5"/>
    <w:rsid w:val="00974D41"/>
    <w:rsid w:val="009751B3"/>
    <w:rsid w:val="009752E9"/>
    <w:rsid w:val="00976731"/>
    <w:rsid w:val="00976914"/>
    <w:rsid w:val="00976C32"/>
    <w:rsid w:val="0097783B"/>
    <w:rsid w:val="00977ACC"/>
    <w:rsid w:val="00977B1F"/>
    <w:rsid w:val="00980029"/>
    <w:rsid w:val="00980542"/>
    <w:rsid w:val="00980625"/>
    <w:rsid w:val="00980D52"/>
    <w:rsid w:val="00981379"/>
    <w:rsid w:val="0098203A"/>
    <w:rsid w:val="00982096"/>
    <w:rsid w:val="00982181"/>
    <w:rsid w:val="00982508"/>
    <w:rsid w:val="00982F68"/>
    <w:rsid w:val="009844AD"/>
    <w:rsid w:val="009846E2"/>
    <w:rsid w:val="009849B2"/>
    <w:rsid w:val="00985221"/>
    <w:rsid w:val="00985440"/>
    <w:rsid w:val="009856FC"/>
    <w:rsid w:val="00985B61"/>
    <w:rsid w:val="009861DA"/>
    <w:rsid w:val="00986241"/>
    <w:rsid w:val="00986610"/>
    <w:rsid w:val="00986B3B"/>
    <w:rsid w:val="00986B42"/>
    <w:rsid w:val="00986BF9"/>
    <w:rsid w:val="00987435"/>
    <w:rsid w:val="00987695"/>
    <w:rsid w:val="009901B2"/>
    <w:rsid w:val="00990344"/>
    <w:rsid w:val="00990618"/>
    <w:rsid w:val="00990812"/>
    <w:rsid w:val="00990C65"/>
    <w:rsid w:val="0099158D"/>
    <w:rsid w:val="0099160E"/>
    <w:rsid w:val="00991B6F"/>
    <w:rsid w:val="00991E1E"/>
    <w:rsid w:val="00991F38"/>
    <w:rsid w:val="009922AF"/>
    <w:rsid w:val="009924A9"/>
    <w:rsid w:val="00992620"/>
    <w:rsid w:val="00992948"/>
    <w:rsid w:val="00992CFC"/>
    <w:rsid w:val="009930BC"/>
    <w:rsid w:val="009934D6"/>
    <w:rsid w:val="0099365C"/>
    <w:rsid w:val="00993E63"/>
    <w:rsid w:val="00994016"/>
    <w:rsid w:val="00994B21"/>
    <w:rsid w:val="00994C2E"/>
    <w:rsid w:val="00994C35"/>
    <w:rsid w:val="00994CA3"/>
    <w:rsid w:val="00994F35"/>
    <w:rsid w:val="00995022"/>
    <w:rsid w:val="00995169"/>
    <w:rsid w:val="00995C0F"/>
    <w:rsid w:val="00995C5B"/>
    <w:rsid w:val="00995D8E"/>
    <w:rsid w:val="00996067"/>
    <w:rsid w:val="0099634E"/>
    <w:rsid w:val="00996502"/>
    <w:rsid w:val="00996512"/>
    <w:rsid w:val="00996A4E"/>
    <w:rsid w:val="0099764F"/>
    <w:rsid w:val="009976DB"/>
    <w:rsid w:val="00997B21"/>
    <w:rsid w:val="00997C9A"/>
    <w:rsid w:val="00997CBC"/>
    <w:rsid w:val="009A016B"/>
    <w:rsid w:val="009A06A2"/>
    <w:rsid w:val="009A07D4"/>
    <w:rsid w:val="009A12B6"/>
    <w:rsid w:val="009A1665"/>
    <w:rsid w:val="009A1D47"/>
    <w:rsid w:val="009A1DE7"/>
    <w:rsid w:val="009A1F36"/>
    <w:rsid w:val="009A2F3B"/>
    <w:rsid w:val="009A3427"/>
    <w:rsid w:val="009A3C20"/>
    <w:rsid w:val="009A3D71"/>
    <w:rsid w:val="009A3FF8"/>
    <w:rsid w:val="009A4097"/>
    <w:rsid w:val="009A4AD1"/>
    <w:rsid w:val="009A4BF4"/>
    <w:rsid w:val="009A4E1D"/>
    <w:rsid w:val="009A57D7"/>
    <w:rsid w:val="009A6187"/>
    <w:rsid w:val="009A6830"/>
    <w:rsid w:val="009A76C5"/>
    <w:rsid w:val="009A7C5C"/>
    <w:rsid w:val="009B0691"/>
    <w:rsid w:val="009B0A56"/>
    <w:rsid w:val="009B0C96"/>
    <w:rsid w:val="009B12AC"/>
    <w:rsid w:val="009B1952"/>
    <w:rsid w:val="009B2052"/>
    <w:rsid w:val="009B2130"/>
    <w:rsid w:val="009B24E4"/>
    <w:rsid w:val="009B2507"/>
    <w:rsid w:val="009B27B6"/>
    <w:rsid w:val="009B2A2E"/>
    <w:rsid w:val="009B313B"/>
    <w:rsid w:val="009B34AC"/>
    <w:rsid w:val="009B3822"/>
    <w:rsid w:val="009B440F"/>
    <w:rsid w:val="009B4867"/>
    <w:rsid w:val="009B4BDA"/>
    <w:rsid w:val="009B4C49"/>
    <w:rsid w:val="009B4F30"/>
    <w:rsid w:val="009B523E"/>
    <w:rsid w:val="009B54BE"/>
    <w:rsid w:val="009B5737"/>
    <w:rsid w:val="009B5752"/>
    <w:rsid w:val="009B5847"/>
    <w:rsid w:val="009B5FE7"/>
    <w:rsid w:val="009B610E"/>
    <w:rsid w:val="009B6274"/>
    <w:rsid w:val="009B64C3"/>
    <w:rsid w:val="009B6D37"/>
    <w:rsid w:val="009B7D79"/>
    <w:rsid w:val="009C01A5"/>
    <w:rsid w:val="009C039E"/>
    <w:rsid w:val="009C1777"/>
    <w:rsid w:val="009C19B0"/>
    <w:rsid w:val="009C1D33"/>
    <w:rsid w:val="009C2A91"/>
    <w:rsid w:val="009C3181"/>
    <w:rsid w:val="009C3D5B"/>
    <w:rsid w:val="009C43A8"/>
    <w:rsid w:val="009C458A"/>
    <w:rsid w:val="009C45FA"/>
    <w:rsid w:val="009C5237"/>
    <w:rsid w:val="009C5647"/>
    <w:rsid w:val="009C650A"/>
    <w:rsid w:val="009C66BA"/>
    <w:rsid w:val="009C6B50"/>
    <w:rsid w:val="009C6B9E"/>
    <w:rsid w:val="009C71B5"/>
    <w:rsid w:val="009C7332"/>
    <w:rsid w:val="009C754E"/>
    <w:rsid w:val="009C781E"/>
    <w:rsid w:val="009C7ADF"/>
    <w:rsid w:val="009D0923"/>
    <w:rsid w:val="009D0A19"/>
    <w:rsid w:val="009D0A56"/>
    <w:rsid w:val="009D110F"/>
    <w:rsid w:val="009D1183"/>
    <w:rsid w:val="009D1770"/>
    <w:rsid w:val="009D1C9E"/>
    <w:rsid w:val="009D1E87"/>
    <w:rsid w:val="009D2018"/>
    <w:rsid w:val="009D22E5"/>
    <w:rsid w:val="009D244D"/>
    <w:rsid w:val="009D3075"/>
    <w:rsid w:val="009D37AD"/>
    <w:rsid w:val="009D3AB4"/>
    <w:rsid w:val="009D3E13"/>
    <w:rsid w:val="009D3E61"/>
    <w:rsid w:val="009D4D5B"/>
    <w:rsid w:val="009D52AD"/>
    <w:rsid w:val="009D5977"/>
    <w:rsid w:val="009D5C18"/>
    <w:rsid w:val="009D5ECE"/>
    <w:rsid w:val="009D600F"/>
    <w:rsid w:val="009D60BD"/>
    <w:rsid w:val="009D6B28"/>
    <w:rsid w:val="009D6C5E"/>
    <w:rsid w:val="009D71BF"/>
    <w:rsid w:val="009D7634"/>
    <w:rsid w:val="009D7948"/>
    <w:rsid w:val="009D79F4"/>
    <w:rsid w:val="009D7D8F"/>
    <w:rsid w:val="009E07D7"/>
    <w:rsid w:val="009E165F"/>
    <w:rsid w:val="009E1939"/>
    <w:rsid w:val="009E19D7"/>
    <w:rsid w:val="009E1C1B"/>
    <w:rsid w:val="009E1D19"/>
    <w:rsid w:val="009E1FE3"/>
    <w:rsid w:val="009E2385"/>
    <w:rsid w:val="009E2514"/>
    <w:rsid w:val="009E257A"/>
    <w:rsid w:val="009E26B4"/>
    <w:rsid w:val="009E26C1"/>
    <w:rsid w:val="009E2AEF"/>
    <w:rsid w:val="009E2E8D"/>
    <w:rsid w:val="009E2FE9"/>
    <w:rsid w:val="009E3061"/>
    <w:rsid w:val="009E3696"/>
    <w:rsid w:val="009E3BDC"/>
    <w:rsid w:val="009E4B34"/>
    <w:rsid w:val="009E5EC3"/>
    <w:rsid w:val="009E668E"/>
    <w:rsid w:val="009E75E5"/>
    <w:rsid w:val="009E7A19"/>
    <w:rsid w:val="009E7BE8"/>
    <w:rsid w:val="009F0666"/>
    <w:rsid w:val="009F0ACE"/>
    <w:rsid w:val="009F128A"/>
    <w:rsid w:val="009F12DD"/>
    <w:rsid w:val="009F16C6"/>
    <w:rsid w:val="009F1A3C"/>
    <w:rsid w:val="009F2064"/>
    <w:rsid w:val="009F210A"/>
    <w:rsid w:val="009F220C"/>
    <w:rsid w:val="009F227A"/>
    <w:rsid w:val="009F271C"/>
    <w:rsid w:val="009F2807"/>
    <w:rsid w:val="009F2D77"/>
    <w:rsid w:val="009F2F0A"/>
    <w:rsid w:val="009F2F15"/>
    <w:rsid w:val="009F2F23"/>
    <w:rsid w:val="009F301C"/>
    <w:rsid w:val="009F32B2"/>
    <w:rsid w:val="009F3380"/>
    <w:rsid w:val="009F3547"/>
    <w:rsid w:val="009F3A95"/>
    <w:rsid w:val="009F3E16"/>
    <w:rsid w:val="009F4027"/>
    <w:rsid w:val="009F4781"/>
    <w:rsid w:val="009F5408"/>
    <w:rsid w:val="009F5693"/>
    <w:rsid w:val="009F5870"/>
    <w:rsid w:val="009F5BF6"/>
    <w:rsid w:val="009F5D15"/>
    <w:rsid w:val="009F5D2F"/>
    <w:rsid w:val="009F60C9"/>
    <w:rsid w:val="009F637B"/>
    <w:rsid w:val="009F6498"/>
    <w:rsid w:val="009F6547"/>
    <w:rsid w:val="009F6B3F"/>
    <w:rsid w:val="009F6C7F"/>
    <w:rsid w:val="009F6D3C"/>
    <w:rsid w:val="009F73AF"/>
    <w:rsid w:val="009F7626"/>
    <w:rsid w:val="009F76CD"/>
    <w:rsid w:val="009F7AE9"/>
    <w:rsid w:val="00A0000C"/>
    <w:rsid w:val="00A00A26"/>
    <w:rsid w:val="00A00D69"/>
    <w:rsid w:val="00A00F75"/>
    <w:rsid w:val="00A01814"/>
    <w:rsid w:val="00A01BD1"/>
    <w:rsid w:val="00A01C62"/>
    <w:rsid w:val="00A01FA5"/>
    <w:rsid w:val="00A02133"/>
    <w:rsid w:val="00A02AA0"/>
    <w:rsid w:val="00A03290"/>
    <w:rsid w:val="00A036C9"/>
    <w:rsid w:val="00A038C8"/>
    <w:rsid w:val="00A039C7"/>
    <w:rsid w:val="00A03EA4"/>
    <w:rsid w:val="00A042C1"/>
    <w:rsid w:val="00A046CB"/>
    <w:rsid w:val="00A04D71"/>
    <w:rsid w:val="00A05242"/>
    <w:rsid w:val="00A053BD"/>
    <w:rsid w:val="00A05956"/>
    <w:rsid w:val="00A05C9E"/>
    <w:rsid w:val="00A0612D"/>
    <w:rsid w:val="00A0619E"/>
    <w:rsid w:val="00A06AD2"/>
    <w:rsid w:val="00A07033"/>
    <w:rsid w:val="00A073DF"/>
    <w:rsid w:val="00A07A53"/>
    <w:rsid w:val="00A07DE4"/>
    <w:rsid w:val="00A1079C"/>
    <w:rsid w:val="00A10DFB"/>
    <w:rsid w:val="00A11179"/>
    <w:rsid w:val="00A11193"/>
    <w:rsid w:val="00A11D0E"/>
    <w:rsid w:val="00A11EEE"/>
    <w:rsid w:val="00A11FF3"/>
    <w:rsid w:val="00A123D2"/>
    <w:rsid w:val="00A12E0C"/>
    <w:rsid w:val="00A12F54"/>
    <w:rsid w:val="00A13224"/>
    <w:rsid w:val="00A133AB"/>
    <w:rsid w:val="00A134D6"/>
    <w:rsid w:val="00A13725"/>
    <w:rsid w:val="00A14171"/>
    <w:rsid w:val="00A1429F"/>
    <w:rsid w:val="00A143E9"/>
    <w:rsid w:val="00A14423"/>
    <w:rsid w:val="00A14880"/>
    <w:rsid w:val="00A15011"/>
    <w:rsid w:val="00A152DA"/>
    <w:rsid w:val="00A15959"/>
    <w:rsid w:val="00A16C11"/>
    <w:rsid w:val="00A16DD8"/>
    <w:rsid w:val="00A16E65"/>
    <w:rsid w:val="00A1768D"/>
    <w:rsid w:val="00A17ADE"/>
    <w:rsid w:val="00A17E9F"/>
    <w:rsid w:val="00A17EF5"/>
    <w:rsid w:val="00A200B6"/>
    <w:rsid w:val="00A2013C"/>
    <w:rsid w:val="00A2040B"/>
    <w:rsid w:val="00A204BA"/>
    <w:rsid w:val="00A207BD"/>
    <w:rsid w:val="00A21507"/>
    <w:rsid w:val="00A224A5"/>
    <w:rsid w:val="00A22DEC"/>
    <w:rsid w:val="00A23475"/>
    <w:rsid w:val="00A23A43"/>
    <w:rsid w:val="00A23CDE"/>
    <w:rsid w:val="00A23FE6"/>
    <w:rsid w:val="00A240A8"/>
    <w:rsid w:val="00A249CA"/>
    <w:rsid w:val="00A2504B"/>
    <w:rsid w:val="00A2525F"/>
    <w:rsid w:val="00A252C8"/>
    <w:rsid w:val="00A25534"/>
    <w:rsid w:val="00A25BC4"/>
    <w:rsid w:val="00A25DC4"/>
    <w:rsid w:val="00A25F3A"/>
    <w:rsid w:val="00A26075"/>
    <w:rsid w:val="00A26231"/>
    <w:rsid w:val="00A26494"/>
    <w:rsid w:val="00A267C7"/>
    <w:rsid w:val="00A274F0"/>
    <w:rsid w:val="00A27644"/>
    <w:rsid w:val="00A3004C"/>
    <w:rsid w:val="00A30401"/>
    <w:rsid w:val="00A30C71"/>
    <w:rsid w:val="00A31048"/>
    <w:rsid w:val="00A32153"/>
    <w:rsid w:val="00A3264C"/>
    <w:rsid w:val="00A33B3D"/>
    <w:rsid w:val="00A33C27"/>
    <w:rsid w:val="00A33C52"/>
    <w:rsid w:val="00A33CC5"/>
    <w:rsid w:val="00A33CFB"/>
    <w:rsid w:val="00A349E6"/>
    <w:rsid w:val="00A354FF"/>
    <w:rsid w:val="00A35878"/>
    <w:rsid w:val="00A35A12"/>
    <w:rsid w:val="00A361E2"/>
    <w:rsid w:val="00A3644E"/>
    <w:rsid w:val="00A365E0"/>
    <w:rsid w:val="00A37096"/>
    <w:rsid w:val="00A371BB"/>
    <w:rsid w:val="00A4077C"/>
    <w:rsid w:val="00A41072"/>
    <w:rsid w:val="00A41818"/>
    <w:rsid w:val="00A41C98"/>
    <w:rsid w:val="00A41FAA"/>
    <w:rsid w:val="00A41FBC"/>
    <w:rsid w:val="00A425C9"/>
    <w:rsid w:val="00A4262B"/>
    <w:rsid w:val="00A429C1"/>
    <w:rsid w:val="00A4365E"/>
    <w:rsid w:val="00A43FF3"/>
    <w:rsid w:val="00A444FE"/>
    <w:rsid w:val="00A44686"/>
    <w:rsid w:val="00A446CF"/>
    <w:rsid w:val="00A44A16"/>
    <w:rsid w:val="00A45103"/>
    <w:rsid w:val="00A45277"/>
    <w:rsid w:val="00A45546"/>
    <w:rsid w:val="00A456BF"/>
    <w:rsid w:val="00A45B60"/>
    <w:rsid w:val="00A45C45"/>
    <w:rsid w:val="00A45C71"/>
    <w:rsid w:val="00A46073"/>
    <w:rsid w:val="00A46312"/>
    <w:rsid w:val="00A467D2"/>
    <w:rsid w:val="00A46A71"/>
    <w:rsid w:val="00A46EB1"/>
    <w:rsid w:val="00A46F79"/>
    <w:rsid w:val="00A470E5"/>
    <w:rsid w:val="00A4798F"/>
    <w:rsid w:val="00A50305"/>
    <w:rsid w:val="00A50501"/>
    <w:rsid w:val="00A50FB3"/>
    <w:rsid w:val="00A52A17"/>
    <w:rsid w:val="00A52B51"/>
    <w:rsid w:val="00A52D5C"/>
    <w:rsid w:val="00A53567"/>
    <w:rsid w:val="00A53B36"/>
    <w:rsid w:val="00A5426B"/>
    <w:rsid w:val="00A54374"/>
    <w:rsid w:val="00A54893"/>
    <w:rsid w:val="00A54979"/>
    <w:rsid w:val="00A54999"/>
    <w:rsid w:val="00A54AFE"/>
    <w:rsid w:val="00A54B23"/>
    <w:rsid w:val="00A55794"/>
    <w:rsid w:val="00A558C9"/>
    <w:rsid w:val="00A56322"/>
    <w:rsid w:val="00A566A8"/>
    <w:rsid w:val="00A566FA"/>
    <w:rsid w:val="00A56A97"/>
    <w:rsid w:val="00A56F78"/>
    <w:rsid w:val="00A57525"/>
    <w:rsid w:val="00A602E6"/>
    <w:rsid w:val="00A60464"/>
    <w:rsid w:val="00A60BC9"/>
    <w:rsid w:val="00A6109D"/>
    <w:rsid w:val="00A61152"/>
    <w:rsid w:val="00A61EEB"/>
    <w:rsid w:val="00A62045"/>
    <w:rsid w:val="00A62A4D"/>
    <w:rsid w:val="00A62C45"/>
    <w:rsid w:val="00A62D44"/>
    <w:rsid w:val="00A6382B"/>
    <w:rsid w:val="00A63D43"/>
    <w:rsid w:val="00A63FB8"/>
    <w:rsid w:val="00A64220"/>
    <w:rsid w:val="00A648B3"/>
    <w:rsid w:val="00A64A63"/>
    <w:rsid w:val="00A64D63"/>
    <w:rsid w:val="00A65767"/>
    <w:rsid w:val="00A65858"/>
    <w:rsid w:val="00A65B41"/>
    <w:rsid w:val="00A6648F"/>
    <w:rsid w:val="00A66729"/>
    <w:rsid w:val="00A66BAF"/>
    <w:rsid w:val="00A66DA1"/>
    <w:rsid w:val="00A670B5"/>
    <w:rsid w:val="00A670B6"/>
    <w:rsid w:val="00A674EA"/>
    <w:rsid w:val="00A676BB"/>
    <w:rsid w:val="00A677A4"/>
    <w:rsid w:val="00A700AE"/>
    <w:rsid w:val="00A7016A"/>
    <w:rsid w:val="00A70672"/>
    <w:rsid w:val="00A70ADE"/>
    <w:rsid w:val="00A70C60"/>
    <w:rsid w:val="00A70E12"/>
    <w:rsid w:val="00A70E1C"/>
    <w:rsid w:val="00A70F40"/>
    <w:rsid w:val="00A7193B"/>
    <w:rsid w:val="00A71DD8"/>
    <w:rsid w:val="00A7229C"/>
    <w:rsid w:val="00A722E5"/>
    <w:rsid w:val="00A7242B"/>
    <w:rsid w:val="00A72BFA"/>
    <w:rsid w:val="00A73BE8"/>
    <w:rsid w:val="00A73D6E"/>
    <w:rsid w:val="00A73F07"/>
    <w:rsid w:val="00A74175"/>
    <w:rsid w:val="00A745E0"/>
    <w:rsid w:val="00A7463F"/>
    <w:rsid w:val="00A74876"/>
    <w:rsid w:val="00A748CE"/>
    <w:rsid w:val="00A74CE0"/>
    <w:rsid w:val="00A74E98"/>
    <w:rsid w:val="00A756D2"/>
    <w:rsid w:val="00A75776"/>
    <w:rsid w:val="00A76381"/>
    <w:rsid w:val="00A7645D"/>
    <w:rsid w:val="00A76FCB"/>
    <w:rsid w:val="00A77373"/>
    <w:rsid w:val="00A778E2"/>
    <w:rsid w:val="00A80BEB"/>
    <w:rsid w:val="00A8163B"/>
    <w:rsid w:val="00A818F2"/>
    <w:rsid w:val="00A81B30"/>
    <w:rsid w:val="00A81E88"/>
    <w:rsid w:val="00A82028"/>
    <w:rsid w:val="00A82B71"/>
    <w:rsid w:val="00A830C7"/>
    <w:rsid w:val="00A840C5"/>
    <w:rsid w:val="00A84245"/>
    <w:rsid w:val="00A846C6"/>
    <w:rsid w:val="00A846E2"/>
    <w:rsid w:val="00A84CD5"/>
    <w:rsid w:val="00A8531C"/>
    <w:rsid w:val="00A85420"/>
    <w:rsid w:val="00A856A0"/>
    <w:rsid w:val="00A859B7"/>
    <w:rsid w:val="00A85AF4"/>
    <w:rsid w:val="00A86421"/>
    <w:rsid w:val="00A866A1"/>
    <w:rsid w:val="00A86CD6"/>
    <w:rsid w:val="00A86EE0"/>
    <w:rsid w:val="00A87034"/>
    <w:rsid w:val="00A87302"/>
    <w:rsid w:val="00A87695"/>
    <w:rsid w:val="00A876AE"/>
    <w:rsid w:val="00A8773A"/>
    <w:rsid w:val="00A87BE3"/>
    <w:rsid w:val="00A87D16"/>
    <w:rsid w:val="00A90412"/>
    <w:rsid w:val="00A90775"/>
    <w:rsid w:val="00A9093A"/>
    <w:rsid w:val="00A9093E"/>
    <w:rsid w:val="00A90B4B"/>
    <w:rsid w:val="00A916D4"/>
    <w:rsid w:val="00A91A37"/>
    <w:rsid w:val="00A91ABF"/>
    <w:rsid w:val="00A9267E"/>
    <w:rsid w:val="00A933F7"/>
    <w:rsid w:val="00A94384"/>
    <w:rsid w:val="00A9443D"/>
    <w:rsid w:val="00A94B69"/>
    <w:rsid w:val="00A94BD0"/>
    <w:rsid w:val="00A94F57"/>
    <w:rsid w:val="00A94FF0"/>
    <w:rsid w:val="00A9518A"/>
    <w:rsid w:val="00A957B8"/>
    <w:rsid w:val="00A9594C"/>
    <w:rsid w:val="00A95D80"/>
    <w:rsid w:val="00A963F6"/>
    <w:rsid w:val="00A979B0"/>
    <w:rsid w:val="00A97B43"/>
    <w:rsid w:val="00A97F30"/>
    <w:rsid w:val="00AA00DF"/>
    <w:rsid w:val="00AA1093"/>
    <w:rsid w:val="00AA189F"/>
    <w:rsid w:val="00AA1DCD"/>
    <w:rsid w:val="00AA1F70"/>
    <w:rsid w:val="00AA2313"/>
    <w:rsid w:val="00AA25A3"/>
    <w:rsid w:val="00AA2861"/>
    <w:rsid w:val="00AA28E6"/>
    <w:rsid w:val="00AA3568"/>
    <w:rsid w:val="00AA36AF"/>
    <w:rsid w:val="00AA375E"/>
    <w:rsid w:val="00AA37F4"/>
    <w:rsid w:val="00AA3932"/>
    <w:rsid w:val="00AA4348"/>
    <w:rsid w:val="00AA46F5"/>
    <w:rsid w:val="00AA476F"/>
    <w:rsid w:val="00AA4AEE"/>
    <w:rsid w:val="00AA4BDE"/>
    <w:rsid w:val="00AA4F19"/>
    <w:rsid w:val="00AA5159"/>
    <w:rsid w:val="00AA56B9"/>
    <w:rsid w:val="00AA5709"/>
    <w:rsid w:val="00AA5A01"/>
    <w:rsid w:val="00AA5CD2"/>
    <w:rsid w:val="00AA601B"/>
    <w:rsid w:val="00AA6860"/>
    <w:rsid w:val="00AA6926"/>
    <w:rsid w:val="00AA69A6"/>
    <w:rsid w:val="00AA6C81"/>
    <w:rsid w:val="00AA737D"/>
    <w:rsid w:val="00AB00D7"/>
    <w:rsid w:val="00AB0366"/>
    <w:rsid w:val="00AB03F4"/>
    <w:rsid w:val="00AB083D"/>
    <w:rsid w:val="00AB1132"/>
    <w:rsid w:val="00AB113F"/>
    <w:rsid w:val="00AB12DB"/>
    <w:rsid w:val="00AB1EDA"/>
    <w:rsid w:val="00AB20C0"/>
    <w:rsid w:val="00AB27FD"/>
    <w:rsid w:val="00AB29DA"/>
    <w:rsid w:val="00AB2DE2"/>
    <w:rsid w:val="00AB2DEC"/>
    <w:rsid w:val="00AB32C8"/>
    <w:rsid w:val="00AB347D"/>
    <w:rsid w:val="00AB3712"/>
    <w:rsid w:val="00AB379F"/>
    <w:rsid w:val="00AB3808"/>
    <w:rsid w:val="00AB3E5B"/>
    <w:rsid w:val="00AB3EDA"/>
    <w:rsid w:val="00AB42CF"/>
    <w:rsid w:val="00AB46DF"/>
    <w:rsid w:val="00AB4D4B"/>
    <w:rsid w:val="00AB4DB0"/>
    <w:rsid w:val="00AB4DB7"/>
    <w:rsid w:val="00AB51A7"/>
    <w:rsid w:val="00AB5804"/>
    <w:rsid w:val="00AB60BA"/>
    <w:rsid w:val="00AB60CF"/>
    <w:rsid w:val="00AB6416"/>
    <w:rsid w:val="00AB65B5"/>
    <w:rsid w:val="00AB660C"/>
    <w:rsid w:val="00AB6738"/>
    <w:rsid w:val="00AB6A08"/>
    <w:rsid w:val="00AB6B81"/>
    <w:rsid w:val="00AB6C04"/>
    <w:rsid w:val="00AB7044"/>
    <w:rsid w:val="00AB7709"/>
    <w:rsid w:val="00AB7848"/>
    <w:rsid w:val="00AB7A82"/>
    <w:rsid w:val="00AB7CDB"/>
    <w:rsid w:val="00AB7F34"/>
    <w:rsid w:val="00AC0023"/>
    <w:rsid w:val="00AC047A"/>
    <w:rsid w:val="00AC0601"/>
    <w:rsid w:val="00AC089D"/>
    <w:rsid w:val="00AC0AF5"/>
    <w:rsid w:val="00AC0AFD"/>
    <w:rsid w:val="00AC0DBC"/>
    <w:rsid w:val="00AC0DD3"/>
    <w:rsid w:val="00AC149D"/>
    <w:rsid w:val="00AC1E01"/>
    <w:rsid w:val="00AC1F56"/>
    <w:rsid w:val="00AC21DD"/>
    <w:rsid w:val="00AC2C03"/>
    <w:rsid w:val="00AC2DC0"/>
    <w:rsid w:val="00AC32C5"/>
    <w:rsid w:val="00AC35D7"/>
    <w:rsid w:val="00AC3CFE"/>
    <w:rsid w:val="00AC3ECB"/>
    <w:rsid w:val="00AC42D9"/>
    <w:rsid w:val="00AC5451"/>
    <w:rsid w:val="00AC6370"/>
    <w:rsid w:val="00AC66E5"/>
    <w:rsid w:val="00AC6A23"/>
    <w:rsid w:val="00AC76D8"/>
    <w:rsid w:val="00AC7B7B"/>
    <w:rsid w:val="00AC7EDC"/>
    <w:rsid w:val="00AD0355"/>
    <w:rsid w:val="00AD0B1B"/>
    <w:rsid w:val="00AD11CC"/>
    <w:rsid w:val="00AD155B"/>
    <w:rsid w:val="00AD199F"/>
    <w:rsid w:val="00AD1C1E"/>
    <w:rsid w:val="00AD1F7B"/>
    <w:rsid w:val="00AD2189"/>
    <w:rsid w:val="00AD294F"/>
    <w:rsid w:val="00AD2C90"/>
    <w:rsid w:val="00AD2FB6"/>
    <w:rsid w:val="00AD3B0A"/>
    <w:rsid w:val="00AD4017"/>
    <w:rsid w:val="00AD442E"/>
    <w:rsid w:val="00AD4991"/>
    <w:rsid w:val="00AD4C8A"/>
    <w:rsid w:val="00AD55D3"/>
    <w:rsid w:val="00AD5D30"/>
    <w:rsid w:val="00AD5F2A"/>
    <w:rsid w:val="00AD65A3"/>
    <w:rsid w:val="00AD65E8"/>
    <w:rsid w:val="00AD6657"/>
    <w:rsid w:val="00AD6BA1"/>
    <w:rsid w:val="00AD7528"/>
    <w:rsid w:val="00AE005B"/>
    <w:rsid w:val="00AE02B3"/>
    <w:rsid w:val="00AE0324"/>
    <w:rsid w:val="00AE0678"/>
    <w:rsid w:val="00AE0C46"/>
    <w:rsid w:val="00AE119D"/>
    <w:rsid w:val="00AE13F6"/>
    <w:rsid w:val="00AE14C2"/>
    <w:rsid w:val="00AE154E"/>
    <w:rsid w:val="00AE1DD3"/>
    <w:rsid w:val="00AE2971"/>
    <w:rsid w:val="00AE2C40"/>
    <w:rsid w:val="00AE323B"/>
    <w:rsid w:val="00AE34FC"/>
    <w:rsid w:val="00AE352C"/>
    <w:rsid w:val="00AE3DC5"/>
    <w:rsid w:val="00AE4244"/>
    <w:rsid w:val="00AE4B1A"/>
    <w:rsid w:val="00AE4EA6"/>
    <w:rsid w:val="00AE5080"/>
    <w:rsid w:val="00AE5500"/>
    <w:rsid w:val="00AE5722"/>
    <w:rsid w:val="00AE5D79"/>
    <w:rsid w:val="00AE629E"/>
    <w:rsid w:val="00AE62EF"/>
    <w:rsid w:val="00AE68D6"/>
    <w:rsid w:val="00AE6B78"/>
    <w:rsid w:val="00AE70AE"/>
    <w:rsid w:val="00AE76BF"/>
    <w:rsid w:val="00AE786B"/>
    <w:rsid w:val="00AE7DE5"/>
    <w:rsid w:val="00AF00F2"/>
    <w:rsid w:val="00AF034B"/>
    <w:rsid w:val="00AF09C7"/>
    <w:rsid w:val="00AF0DF2"/>
    <w:rsid w:val="00AF0DFD"/>
    <w:rsid w:val="00AF0F4C"/>
    <w:rsid w:val="00AF10DC"/>
    <w:rsid w:val="00AF15EA"/>
    <w:rsid w:val="00AF1AA7"/>
    <w:rsid w:val="00AF1E60"/>
    <w:rsid w:val="00AF2319"/>
    <w:rsid w:val="00AF2619"/>
    <w:rsid w:val="00AF289B"/>
    <w:rsid w:val="00AF2EFF"/>
    <w:rsid w:val="00AF3095"/>
    <w:rsid w:val="00AF31C2"/>
    <w:rsid w:val="00AF3579"/>
    <w:rsid w:val="00AF3A82"/>
    <w:rsid w:val="00AF3AAE"/>
    <w:rsid w:val="00AF3B88"/>
    <w:rsid w:val="00AF3EF6"/>
    <w:rsid w:val="00AF4A68"/>
    <w:rsid w:val="00AF4C63"/>
    <w:rsid w:val="00AF4F61"/>
    <w:rsid w:val="00AF5CDF"/>
    <w:rsid w:val="00AF6247"/>
    <w:rsid w:val="00AF6A62"/>
    <w:rsid w:val="00AF6BAC"/>
    <w:rsid w:val="00AF6C67"/>
    <w:rsid w:val="00AF6EBB"/>
    <w:rsid w:val="00AF6F0F"/>
    <w:rsid w:val="00AF7014"/>
    <w:rsid w:val="00AF7299"/>
    <w:rsid w:val="00AF7373"/>
    <w:rsid w:val="00AF777B"/>
    <w:rsid w:val="00B00039"/>
    <w:rsid w:val="00B004A6"/>
    <w:rsid w:val="00B007BD"/>
    <w:rsid w:val="00B00C8A"/>
    <w:rsid w:val="00B00CEF"/>
    <w:rsid w:val="00B00DC0"/>
    <w:rsid w:val="00B01841"/>
    <w:rsid w:val="00B018D0"/>
    <w:rsid w:val="00B01A8A"/>
    <w:rsid w:val="00B01BCE"/>
    <w:rsid w:val="00B01BE2"/>
    <w:rsid w:val="00B02036"/>
    <w:rsid w:val="00B023BB"/>
    <w:rsid w:val="00B02FC6"/>
    <w:rsid w:val="00B035D2"/>
    <w:rsid w:val="00B0370C"/>
    <w:rsid w:val="00B039F8"/>
    <w:rsid w:val="00B03B8F"/>
    <w:rsid w:val="00B03FA9"/>
    <w:rsid w:val="00B040B3"/>
    <w:rsid w:val="00B041DD"/>
    <w:rsid w:val="00B04B12"/>
    <w:rsid w:val="00B04B5A"/>
    <w:rsid w:val="00B04EC0"/>
    <w:rsid w:val="00B05D1F"/>
    <w:rsid w:val="00B05D75"/>
    <w:rsid w:val="00B05E82"/>
    <w:rsid w:val="00B06180"/>
    <w:rsid w:val="00B06375"/>
    <w:rsid w:val="00B0676B"/>
    <w:rsid w:val="00B0682B"/>
    <w:rsid w:val="00B06C47"/>
    <w:rsid w:val="00B07010"/>
    <w:rsid w:val="00B07252"/>
    <w:rsid w:val="00B07761"/>
    <w:rsid w:val="00B1053E"/>
    <w:rsid w:val="00B109D9"/>
    <w:rsid w:val="00B11199"/>
    <w:rsid w:val="00B115C9"/>
    <w:rsid w:val="00B1183C"/>
    <w:rsid w:val="00B11D69"/>
    <w:rsid w:val="00B11FE0"/>
    <w:rsid w:val="00B121E3"/>
    <w:rsid w:val="00B12271"/>
    <w:rsid w:val="00B126B9"/>
    <w:rsid w:val="00B12D40"/>
    <w:rsid w:val="00B130E6"/>
    <w:rsid w:val="00B1336F"/>
    <w:rsid w:val="00B137FF"/>
    <w:rsid w:val="00B138DB"/>
    <w:rsid w:val="00B138E5"/>
    <w:rsid w:val="00B13BD1"/>
    <w:rsid w:val="00B13E8E"/>
    <w:rsid w:val="00B140B9"/>
    <w:rsid w:val="00B143A6"/>
    <w:rsid w:val="00B14753"/>
    <w:rsid w:val="00B1546F"/>
    <w:rsid w:val="00B16246"/>
    <w:rsid w:val="00B16536"/>
    <w:rsid w:val="00B1674B"/>
    <w:rsid w:val="00B16848"/>
    <w:rsid w:val="00B16B3F"/>
    <w:rsid w:val="00B173C7"/>
    <w:rsid w:val="00B174D0"/>
    <w:rsid w:val="00B17570"/>
    <w:rsid w:val="00B17BA2"/>
    <w:rsid w:val="00B215E7"/>
    <w:rsid w:val="00B217D2"/>
    <w:rsid w:val="00B21E25"/>
    <w:rsid w:val="00B21FB5"/>
    <w:rsid w:val="00B22175"/>
    <w:rsid w:val="00B227A5"/>
    <w:rsid w:val="00B2284B"/>
    <w:rsid w:val="00B22BAA"/>
    <w:rsid w:val="00B22D3C"/>
    <w:rsid w:val="00B22EC0"/>
    <w:rsid w:val="00B230AB"/>
    <w:rsid w:val="00B238D7"/>
    <w:rsid w:val="00B239E4"/>
    <w:rsid w:val="00B23BC9"/>
    <w:rsid w:val="00B242AC"/>
    <w:rsid w:val="00B2444B"/>
    <w:rsid w:val="00B2484E"/>
    <w:rsid w:val="00B24FC2"/>
    <w:rsid w:val="00B261AD"/>
    <w:rsid w:val="00B2637B"/>
    <w:rsid w:val="00B26773"/>
    <w:rsid w:val="00B26D00"/>
    <w:rsid w:val="00B26EF7"/>
    <w:rsid w:val="00B26F03"/>
    <w:rsid w:val="00B27214"/>
    <w:rsid w:val="00B27E9C"/>
    <w:rsid w:val="00B3010A"/>
    <w:rsid w:val="00B30130"/>
    <w:rsid w:val="00B3056E"/>
    <w:rsid w:val="00B309D4"/>
    <w:rsid w:val="00B31555"/>
    <w:rsid w:val="00B3181E"/>
    <w:rsid w:val="00B31E4F"/>
    <w:rsid w:val="00B320FE"/>
    <w:rsid w:val="00B32826"/>
    <w:rsid w:val="00B33866"/>
    <w:rsid w:val="00B33887"/>
    <w:rsid w:val="00B33AB5"/>
    <w:rsid w:val="00B3431A"/>
    <w:rsid w:val="00B344D7"/>
    <w:rsid w:val="00B3491A"/>
    <w:rsid w:val="00B34976"/>
    <w:rsid w:val="00B34A87"/>
    <w:rsid w:val="00B34C99"/>
    <w:rsid w:val="00B35146"/>
    <w:rsid w:val="00B3542E"/>
    <w:rsid w:val="00B36080"/>
    <w:rsid w:val="00B362DC"/>
    <w:rsid w:val="00B369E9"/>
    <w:rsid w:val="00B36B4D"/>
    <w:rsid w:val="00B3714F"/>
    <w:rsid w:val="00B37D08"/>
    <w:rsid w:val="00B37E9D"/>
    <w:rsid w:val="00B40844"/>
    <w:rsid w:val="00B40CD0"/>
    <w:rsid w:val="00B40FC8"/>
    <w:rsid w:val="00B411AA"/>
    <w:rsid w:val="00B413A4"/>
    <w:rsid w:val="00B414EB"/>
    <w:rsid w:val="00B4156F"/>
    <w:rsid w:val="00B418FD"/>
    <w:rsid w:val="00B41C69"/>
    <w:rsid w:val="00B41CCF"/>
    <w:rsid w:val="00B421CC"/>
    <w:rsid w:val="00B421DF"/>
    <w:rsid w:val="00B42364"/>
    <w:rsid w:val="00B42910"/>
    <w:rsid w:val="00B432FD"/>
    <w:rsid w:val="00B4377F"/>
    <w:rsid w:val="00B438A0"/>
    <w:rsid w:val="00B43CDB"/>
    <w:rsid w:val="00B43D75"/>
    <w:rsid w:val="00B4495A"/>
    <w:rsid w:val="00B44AE5"/>
    <w:rsid w:val="00B44CD8"/>
    <w:rsid w:val="00B4540A"/>
    <w:rsid w:val="00B45AFE"/>
    <w:rsid w:val="00B45C60"/>
    <w:rsid w:val="00B45CC6"/>
    <w:rsid w:val="00B45D6A"/>
    <w:rsid w:val="00B4627E"/>
    <w:rsid w:val="00B46568"/>
    <w:rsid w:val="00B465F0"/>
    <w:rsid w:val="00B46843"/>
    <w:rsid w:val="00B46954"/>
    <w:rsid w:val="00B46B83"/>
    <w:rsid w:val="00B46CF1"/>
    <w:rsid w:val="00B478FB"/>
    <w:rsid w:val="00B47B37"/>
    <w:rsid w:val="00B47EDC"/>
    <w:rsid w:val="00B505FD"/>
    <w:rsid w:val="00B50C6C"/>
    <w:rsid w:val="00B51954"/>
    <w:rsid w:val="00B52081"/>
    <w:rsid w:val="00B5241C"/>
    <w:rsid w:val="00B52858"/>
    <w:rsid w:val="00B52940"/>
    <w:rsid w:val="00B5311C"/>
    <w:rsid w:val="00B5315E"/>
    <w:rsid w:val="00B53305"/>
    <w:rsid w:val="00B53D42"/>
    <w:rsid w:val="00B53DD6"/>
    <w:rsid w:val="00B54180"/>
    <w:rsid w:val="00B54228"/>
    <w:rsid w:val="00B54305"/>
    <w:rsid w:val="00B54421"/>
    <w:rsid w:val="00B546AD"/>
    <w:rsid w:val="00B54D64"/>
    <w:rsid w:val="00B55292"/>
    <w:rsid w:val="00B55918"/>
    <w:rsid w:val="00B561C2"/>
    <w:rsid w:val="00B56216"/>
    <w:rsid w:val="00B564CD"/>
    <w:rsid w:val="00B56CAA"/>
    <w:rsid w:val="00B56D92"/>
    <w:rsid w:val="00B57208"/>
    <w:rsid w:val="00B57BE3"/>
    <w:rsid w:val="00B57D67"/>
    <w:rsid w:val="00B6062B"/>
    <w:rsid w:val="00B6074B"/>
    <w:rsid w:val="00B6078D"/>
    <w:rsid w:val="00B6079C"/>
    <w:rsid w:val="00B60A73"/>
    <w:rsid w:val="00B60C1A"/>
    <w:rsid w:val="00B60D51"/>
    <w:rsid w:val="00B60DB0"/>
    <w:rsid w:val="00B61239"/>
    <w:rsid w:val="00B6129F"/>
    <w:rsid w:val="00B6158C"/>
    <w:rsid w:val="00B6172F"/>
    <w:rsid w:val="00B619C3"/>
    <w:rsid w:val="00B61CB2"/>
    <w:rsid w:val="00B62281"/>
    <w:rsid w:val="00B6233E"/>
    <w:rsid w:val="00B62468"/>
    <w:rsid w:val="00B625D6"/>
    <w:rsid w:val="00B62846"/>
    <w:rsid w:val="00B629C4"/>
    <w:rsid w:val="00B63C02"/>
    <w:rsid w:val="00B63D15"/>
    <w:rsid w:val="00B64031"/>
    <w:rsid w:val="00B64085"/>
    <w:rsid w:val="00B64260"/>
    <w:rsid w:val="00B6450C"/>
    <w:rsid w:val="00B64671"/>
    <w:rsid w:val="00B64FFF"/>
    <w:rsid w:val="00B6505E"/>
    <w:rsid w:val="00B65105"/>
    <w:rsid w:val="00B657DE"/>
    <w:rsid w:val="00B65E60"/>
    <w:rsid w:val="00B6637F"/>
    <w:rsid w:val="00B66A5E"/>
    <w:rsid w:val="00B67086"/>
    <w:rsid w:val="00B67386"/>
    <w:rsid w:val="00B67396"/>
    <w:rsid w:val="00B6758E"/>
    <w:rsid w:val="00B6767A"/>
    <w:rsid w:val="00B676B0"/>
    <w:rsid w:val="00B677C3"/>
    <w:rsid w:val="00B67852"/>
    <w:rsid w:val="00B67980"/>
    <w:rsid w:val="00B679F4"/>
    <w:rsid w:val="00B67AD3"/>
    <w:rsid w:val="00B67B48"/>
    <w:rsid w:val="00B7069D"/>
    <w:rsid w:val="00B70891"/>
    <w:rsid w:val="00B71573"/>
    <w:rsid w:val="00B71D08"/>
    <w:rsid w:val="00B71F3F"/>
    <w:rsid w:val="00B73BAE"/>
    <w:rsid w:val="00B74274"/>
    <w:rsid w:val="00B74A12"/>
    <w:rsid w:val="00B74B90"/>
    <w:rsid w:val="00B7510D"/>
    <w:rsid w:val="00B758E2"/>
    <w:rsid w:val="00B75942"/>
    <w:rsid w:val="00B75B84"/>
    <w:rsid w:val="00B76200"/>
    <w:rsid w:val="00B76338"/>
    <w:rsid w:val="00B7644F"/>
    <w:rsid w:val="00B774F1"/>
    <w:rsid w:val="00B77A22"/>
    <w:rsid w:val="00B77E1E"/>
    <w:rsid w:val="00B77F60"/>
    <w:rsid w:val="00B80385"/>
    <w:rsid w:val="00B8043A"/>
    <w:rsid w:val="00B805D5"/>
    <w:rsid w:val="00B80975"/>
    <w:rsid w:val="00B8156B"/>
    <w:rsid w:val="00B819D6"/>
    <w:rsid w:val="00B81B3B"/>
    <w:rsid w:val="00B823A8"/>
    <w:rsid w:val="00B82BA3"/>
    <w:rsid w:val="00B82FA4"/>
    <w:rsid w:val="00B836B2"/>
    <w:rsid w:val="00B83780"/>
    <w:rsid w:val="00B83F74"/>
    <w:rsid w:val="00B840B9"/>
    <w:rsid w:val="00B847E3"/>
    <w:rsid w:val="00B85252"/>
    <w:rsid w:val="00B85280"/>
    <w:rsid w:val="00B853D7"/>
    <w:rsid w:val="00B858CC"/>
    <w:rsid w:val="00B864CE"/>
    <w:rsid w:val="00B869CA"/>
    <w:rsid w:val="00B869D3"/>
    <w:rsid w:val="00B87046"/>
    <w:rsid w:val="00B87733"/>
    <w:rsid w:val="00B878D2"/>
    <w:rsid w:val="00B87C79"/>
    <w:rsid w:val="00B900BB"/>
    <w:rsid w:val="00B901EF"/>
    <w:rsid w:val="00B9056E"/>
    <w:rsid w:val="00B909C7"/>
    <w:rsid w:val="00B91891"/>
    <w:rsid w:val="00B920A5"/>
    <w:rsid w:val="00B92651"/>
    <w:rsid w:val="00B92DDD"/>
    <w:rsid w:val="00B9334B"/>
    <w:rsid w:val="00B933A9"/>
    <w:rsid w:val="00B937FC"/>
    <w:rsid w:val="00B94265"/>
    <w:rsid w:val="00B942F7"/>
    <w:rsid w:val="00B95939"/>
    <w:rsid w:val="00B95F07"/>
    <w:rsid w:val="00B96152"/>
    <w:rsid w:val="00B962B3"/>
    <w:rsid w:val="00B964F6"/>
    <w:rsid w:val="00B96A0C"/>
    <w:rsid w:val="00BA067D"/>
    <w:rsid w:val="00BA06A3"/>
    <w:rsid w:val="00BA0A5A"/>
    <w:rsid w:val="00BA0BCB"/>
    <w:rsid w:val="00BA1417"/>
    <w:rsid w:val="00BA173E"/>
    <w:rsid w:val="00BA1AE3"/>
    <w:rsid w:val="00BA1F86"/>
    <w:rsid w:val="00BA1FB7"/>
    <w:rsid w:val="00BA221F"/>
    <w:rsid w:val="00BA2CDF"/>
    <w:rsid w:val="00BA3070"/>
    <w:rsid w:val="00BA3608"/>
    <w:rsid w:val="00BA365C"/>
    <w:rsid w:val="00BA4BB8"/>
    <w:rsid w:val="00BA4F62"/>
    <w:rsid w:val="00BA54ED"/>
    <w:rsid w:val="00BA5841"/>
    <w:rsid w:val="00BA59A5"/>
    <w:rsid w:val="00BA5AE6"/>
    <w:rsid w:val="00BA5F43"/>
    <w:rsid w:val="00BA6917"/>
    <w:rsid w:val="00BA71C9"/>
    <w:rsid w:val="00BA7355"/>
    <w:rsid w:val="00BB0421"/>
    <w:rsid w:val="00BB04DD"/>
    <w:rsid w:val="00BB0D2D"/>
    <w:rsid w:val="00BB0FC8"/>
    <w:rsid w:val="00BB1531"/>
    <w:rsid w:val="00BB17FB"/>
    <w:rsid w:val="00BB2611"/>
    <w:rsid w:val="00BB262D"/>
    <w:rsid w:val="00BB2F23"/>
    <w:rsid w:val="00BB3374"/>
    <w:rsid w:val="00BB3464"/>
    <w:rsid w:val="00BB374C"/>
    <w:rsid w:val="00BB4692"/>
    <w:rsid w:val="00BB4811"/>
    <w:rsid w:val="00BB4DED"/>
    <w:rsid w:val="00BB577A"/>
    <w:rsid w:val="00BB6D88"/>
    <w:rsid w:val="00BB7BD3"/>
    <w:rsid w:val="00BC0310"/>
    <w:rsid w:val="00BC0636"/>
    <w:rsid w:val="00BC0BA0"/>
    <w:rsid w:val="00BC0FDB"/>
    <w:rsid w:val="00BC1997"/>
    <w:rsid w:val="00BC1EEC"/>
    <w:rsid w:val="00BC22B6"/>
    <w:rsid w:val="00BC2552"/>
    <w:rsid w:val="00BC2956"/>
    <w:rsid w:val="00BC32D3"/>
    <w:rsid w:val="00BC345A"/>
    <w:rsid w:val="00BC3AA3"/>
    <w:rsid w:val="00BC4671"/>
    <w:rsid w:val="00BC46A7"/>
    <w:rsid w:val="00BC4C2A"/>
    <w:rsid w:val="00BC4CDD"/>
    <w:rsid w:val="00BC5127"/>
    <w:rsid w:val="00BC51A4"/>
    <w:rsid w:val="00BC565C"/>
    <w:rsid w:val="00BC5813"/>
    <w:rsid w:val="00BC5887"/>
    <w:rsid w:val="00BC6534"/>
    <w:rsid w:val="00BC6957"/>
    <w:rsid w:val="00BC6DBB"/>
    <w:rsid w:val="00BC7159"/>
    <w:rsid w:val="00BC723B"/>
    <w:rsid w:val="00BC73B7"/>
    <w:rsid w:val="00BC75B9"/>
    <w:rsid w:val="00BC76DA"/>
    <w:rsid w:val="00BC7856"/>
    <w:rsid w:val="00BC7ADD"/>
    <w:rsid w:val="00BC7CCD"/>
    <w:rsid w:val="00BD0010"/>
    <w:rsid w:val="00BD0A90"/>
    <w:rsid w:val="00BD0C6C"/>
    <w:rsid w:val="00BD1B9D"/>
    <w:rsid w:val="00BD1BDC"/>
    <w:rsid w:val="00BD1C91"/>
    <w:rsid w:val="00BD1FD6"/>
    <w:rsid w:val="00BD219D"/>
    <w:rsid w:val="00BD2246"/>
    <w:rsid w:val="00BD2398"/>
    <w:rsid w:val="00BD24B4"/>
    <w:rsid w:val="00BD28F1"/>
    <w:rsid w:val="00BD2FA7"/>
    <w:rsid w:val="00BD30BD"/>
    <w:rsid w:val="00BD3551"/>
    <w:rsid w:val="00BD37AF"/>
    <w:rsid w:val="00BD3B6E"/>
    <w:rsid w:val="00BD41C0"/>
    <w:rsid w:val="00BD4763"/>
    <w:rsid w:val="00BD4869"/>
    <w:rsid w:val="00BD4AD4"/>
    <w:rsid w:val="00BD4B28"/>
    <w:rsid w:val="00BD4F1E"/>
    <w:rsid w:val="00BD564E"/>
    <w:rsid w:val="00BD5F7D"/>
    <w:rsid w:val="00BD63D8"/>
    <w:rsid w:val="00BD649B"/>
    <w:rsid w:val="00BD665F"/>
    <w:rsid w:val="00BD6B9A"/>
    <w:rsid w:val="00BD74DF"/>
    <w:rsid w:val="00BD7DDE"/>
    <w:rsid w:val="00BE066A"/>
    <w:rsid w:val="00BE0BE4"/>
    <w:rsid w:val="00BE0CD7"/>
    <w:rsid w:val="00BE1789"/>
    <w:rsid w:val="00BE1A6D"/>
    <w:rsid w:val="00BE1EF0"/>
    <w:rsid w:val="00BE25B2"/>
    <w:rsid w:val="00BE28FD"/>
    <w:rsid w:val="00BE2AB4"/>
    <w:rsid w:val="00BE3381"/>
    <w:rsid w:val="00BE3582"/>
    <w:rsid w:val="00BE3589"/>
    <w:rsid w:val="00BE38B5"/>
    <w:rsid w:val="00BE390A"/>
    <w:rsid w:val="00BE3919"/>
    <w:rsid w:val="00BE3B0F"/>
    <w:rsid w:val="00BE3B33"/>
    <w:rsid w:val="00BE3C25"/>
    <w:rsid w:val="00BE4254"/>
    <w:rsid w:val="00BE43D5"/>
    <w:rsid w:val="00BE43E7"/>
    <w:rsid w:val="00BE4687"/>
    <w:rsid w:val="00BE491D"/>
    <w:rsid w:val="00BE4E02"/>
    <w:rsid w:val="00BE4EFD"/>
    <w:rsid w:val="00BE50FD"/>
    <w:rsid w:val="00BE5375"/>
    <w:rsid w:val="00BE554D"/>
    <w:rsid w:val="00BE6235"/>
    <w:rsid w:val="00BE6685"/>
    <w:rsid w:val="00BE69B4"/>
    <w:rsid w:val="00BE706F"/>
    <w:rsid w:val="00BE716D"/>
    <w:rsid w:val="00BE717B"/>
    <w:rsid w:val="00BE7398"/>
    <w:rsid w:val="00BE773F"/>
    <w:rsid w:val="00BE7900"/>
    <w:rsid w:val="00BF0168"/>
    <w:rsid w:val="00BF03CC"/>
    <w:rsid w:val="00BF0BB3"/>
    <w:rsid w:val="00BF0C37"/>
    <w:rsid w:val="00BF0E87"/>
    <w:rsid w:val="00BF1768"/>
    <w:rsid w:val="00BF1BA1"/>
    <w:rsid w:val="00BF20BA"/>
    <w:rsid w:val="00BF2636"/>
    <w:rsid w:val="00BF291D"/>
    <w:rsid w:val="00BF32DD"/>
    <w:rsid w:val="00BF375E"/>
    <w:rsid w:val="00BF3F44"/>
    <w:rsid w:val="00BF423D"/>
    <w:rsid w:val="00BF47B9"/>
    <w:rsid w:val="00BF481E"/>
    <w:rsid w:val="00BF4FD8"/>
    <w:rsid w:val="00BF518F"/>
    <w:rsid w:val="00BF51CE"/>
    <w:rsid w:val="00BF5867"/>
    <w:rsid w:val="00BF5885"/>
    <w:rsid w:val="00BF58EE"/>
    <w:rsid w:val="00BF5D85"/>
    <w:rsid w:val="00BF6250"/>
    <w:rsid w:val="00BF646F"/>
    <w:rsid w:val="00BF682D"/>
    <w:rsid w:val="00BF69DB"/>
    <w:rsid w:val="00BF6A2B"/>
    <w:rsid w:val="00BF783B"/>
    <w:rsid w:val="00BF796B"/>
    <w:rsid w:val="00BF7A6F"/>
    <w:rsid w:val="00BF7DE8"/>
    <w:rsid w:val="00C002FF"/>
    <w:rsid w:val="00C00786"/>
    <w:rsid w:val="00C00FC1"/>
    <w:rsid w:val="00C01096"/>
    <w:rsid w:val="00C013EE"/>
    <w:rsid w:val="00C01444"/>
    <w:rsid w:val="00C0157B"/>
    <w:rsid w:val="00C0158C"/>
    <w:rsid w:val="00C01C7A"/>
    <w:rsid w:val="00C01E4B"/>
    <w:rsid w:val="00C02070"/>
    <w:rsid w:val="00C020F4"/>
    <w:rsid w:val="00C02551"/>
    <w:rsid w:val="00C02657"/>
    <w:rsid w:val="00C02BA2"/>
    <w:rsid w:val="00C03007"/>
    <w:rsid w:val="00C03138"/>
    <w:rsid w:val="00C03603"/>
    <w:rsid w:val="00C03A29"/>
    <w:rsid w:val="00C03E74"/>
    <w:rsid w:val="00C03EF1"/>
    <w:rsid w:val="00C04B86"/>
    <w:rsid w:val="00C05112"/>
    <w:rsid w:val="00C051AC"/>
    <w:rsid w:val="00C05633"/>
    <w:rsid w:val="00C0596C"/>
    <w:rsid w:val="00C05EE8"/>
    <w:rsid w:val="00C06009"/>
    <w:rsid w:val="00C063E9"/>
    <w:rsid w:val="00C06909"/>
    <w:rsid w:val="00C06B5E"/>
    <w:rsid w:val="00C06B91"/>
    <w:rsid w:val="00C06D2C"/>
    <w:rsid w:val="00C07439"/>
    <w:rsid w:val="00C0757C"/>
    <w:rsid w:val="00C07827"/>
    <w:rsid w:val="00C078B8"/>
    <w:rsid w:val="00C07DC1"/>
    <w:rsid w:val="00C10130"/>
    <w:rsid w:val="00C1029B"/>
    <w:rsid w:val="00C103B3"/>
    <w:rsid w:val="00C104C2"/>
    <w:rsid w:val="00C104FB"/>
    <w:rsid w:val="00C1069B"/>
    <w:rsid w:val="00C10786"/>
    <w:rsid w:val="00C117CE"/>
    <w:rsid w:val="00C11E54"/>
    <w:rsid w:val="00C11F69"/>
    <w:rsid w:val="00C128DD"/>
    <w:rsid w:val="00C12994"/>
    <w:rsid w:val="00C12D3E"/>
    <w:rsid w:val="00C13335"/>
    <w:rsid w:val="00C1387C"/>
    <w:rsid w:val="00C13D0D"/>
    <w:rsid w:val="00C13F71"/>
    <w:rsid w:val="00C14739"/>
    <w:rsid w:val="00C14BA7"/>
    <w:rsid w:val="00C158AF"/>
    <w:rsid w:val="00C1595E"/>
    <w:rsid w:val="00C15F26"/>
    <w:rsid w:val="00C162DB"/>
    <w:rsid w:val="00C163C0"/>
    <w:rsid w:val="00C166A4"/>
    <w:rsid w:val="00C1770F"/>
    <w:rsid w:val="00C206F0"/>
    <w:rsid w:val="00C20A56"/>
    <w:rsid w:val="00C20D10"/>
    <w:rsid w:val="00C215B4"/>
    <w:rsid w:val="00C21707"/>
    <w:rsid w:val="00C21A39"/>
    <w:rsid w:val="00C21CFF"/>
    <w:rsid w:val="00C22124"/>
    <w:rsid w:val="00C224DC"/>
    <w:rsid w:val="00C228D4"/>
    <w:rsid w:val="00C22EB3"/>
    <w:rsid w:val="00C2308E"/>
    <w:rsid w:val="00C230A1"/>
    <w:rsid w:val="00C23226"/>
    <w:rsid w:val="00C23286"/>
    <w:rsid w:val="00C23745"/>
    <w:rsid w:val="00C240B9"/>
    <w:rsid w:val="00C24BEC"/>
    <w:rsid w:val="00C26733"/>
    <w:rsid w:val="00C2675A"/>
    <w:rsid w:val="00C2769E"/>
    <w:rsid w:val="00C27CE4"/>
    <w:rsid w:val="00C27FD5"/>
    <w:rsid w:val="00C3032D"/>
    <w:rsid w:val="00C3051B"/>
    <w:rsid w:val="00C30608"/>
    <w:rsid w:val="00C30719"/>
    <w:rsid w:val="00C3089D"/>
    <w:rsid w:val="00C30AD9"/>
    <w:rsid w:val="00C30B06"/>
    <w:rsid w:val="00C30B91"/>
    <w:rsid w:val="00C314FD"/>
    <w:rsid w:val="00C321AB"/>
    <w:rsid w:val="00C32B93"/>
    <w:rsid w:val="00C32BD6"/>
    <w:rsid w:val="00C32E41"/>
    <w:rsid w:val="00C330AF"/>
    <w:rsid w:val="00C3325F"/>
    <w:rsid w:val="00C33338"/>
    <w:rsid w:val="00C33745"/>
    <w:rsid w:val="00C33A4B"/>
    <w:rsid w:val="00C34300"/>
    <w:rsid w:val="00C34C0E"/>
    <w:rsid w:val="00C3560E"/>
    <w:rsid w:val="00C35704"/>
    <w:rsid w:val="00C35752"/>
    <w:rsid w:val="00C358DE"/>
    <w:rsid w:val="00C35A0B"/>
    <w:rsid w:val="00C365CD"/>
    <w:rsid w:val="00C37273"/>
    <w:rsid w:val="00C3735E"/>
    <w:rsid w:val="00C377C5"/>
    <w:rsid w:val="00C40052"/>
    <w:rsid w:val="00C405C6"/>
    <w:rsid w:val="00C40AC2"/>
    <w:rsid w:val="00C40DA1"/>
    <w:rsid w:val="00C418EE"/>
    <w:rsid w:val="00C41F4F"/>
    <w:rsid w:val="00C42129"/>
    <w:rsid w:val="00C423B6"/>
    <w:rsid w:val="00C42564"/>
    <w:rsid w:val="00C426A2"/>
    <w:rsid w:val="00C42782"/>
    <w:rsid w:val="00C42C52"/>
    <w:rsid w:val="00C42F58"/>
    <w:rsid w:val="00C43434"/>
    <w:rsid w:val="00C43C8D"/>
    <w:rsid w:val="00C442D4"/>
    <w:rsid w:val="00C447F0"/>
    <w:rsid w:val="00C454D3"/>
    <w:rsid w:val="00C45554"/>
    <w:rsid w:val="00C4562C"/>
    <w:rsid w:val="00C459C5"/>
    <w:rsid w:val="00C45DD6"/>
    <w:rsid w:val="00C461D2"/>
    <w:rsid w:val="00C46405"/>
    <w:rsid w:val="00C46DC4"/>
    <w:rsid w:val="00C46E1B"/>
    <w:rsid w:val="00C46E30"/>
    <w:rsid w:val="00C46E9C"/>
    <w:rsid w:val="00C46F7F"/>
    <w:rsid w:val="00C4728C"/>
    <w:rsid w:val="00C4730B"/>
    <w:rsid w:val="00C4752F"/>
    <w:rsid w:val="00C50715"/>
    <w:rsid w:val="00C50B3C"/>
    <w:rsid w:val="00C51076"/>
    <w:rsid w:val="00C51979"/>
    <w:rsid w:val="00C51A5B"/>
    <w:rsid w:val="00C521D0"/>
    <w:rsid w:val="00C52533"/>
    <w:rsid w:val="00C52887"/>
    <w:rsid w:val="00C53816"/>
    <w:rsid w:val="00C53DC2"/>
    <w:rsid w:val="00C53EA1"/>
    <w:rsid w:val="00C5449E"/>
    <w:rsid w:val="00C54D5C"/>
    <w:rsid w:val="00C55006"/>
    <w:rsid w:val="00C55015"/>
    <w:rsid w:val="00C55027"/>
    <w:rsid w:val="00C554C9"/>
    <w:rsid w:val="00C55BA9"/>
    <w:rsid w:val="00C561E0"/>
    <w:rsid w:val="00C56377"/>
    <w:rsid w:val="00C56701"/>
    <w:rsid w:val="00C572A5"/>
    <w:rsid w:val="00C601AE"/>
    <w:rsid w:val="00C60212"/>
    <w:rsid w:val="00C606B3"/>
    <w:rsid w:val="00C60FE9"/>
    <w:rsid w:val="00C61016"/>
    <w:rsid w:val="00C616D0"/>
    <w:rsid w:val="00C61756"/>
    <w:rsid w:val="00C61FF6"/>
    <w:rsid w:val="00C623FB"/>
    <w:rsid w:val="00C625E4"/>
    <w:rsid w:val="00C626CA"/>
    <w:rsid w:val="00C62D43"/>
    <w:rsid w:val="00C632F2"/>
    <w:rsid w:val="00C63AC9"/>
    <w:rsid w:val="00C6425F"/>
    <w:rsid w:val="00C642DB"/>
    <w:rsid w:val="00C64D1A"/>
    <w:rsid w:val="00C6517A"/>
    <w:rsid w:val="00C65778"/>
    <w:rsid w:val="00C65858"/>
    <w:rsid w:val="00C65958"/>
    <w:rsid w:val="00C6595A"/>
    <w:rsid w:val="00C65E9C"/>
    <w:rsid w:val="00C66062"/>
    <w:rsid w:val="00C662DA"/>
    <w:rsid w:val="00C6659C"/>
    <w:rsid w:val="00C66786"/>
    <w:rsid w:val="00C66B05"/>
    <w:rsid w:val="00C66BE3"/>
    <w:rsid w:val="00C677A1"/>
    <w:rsid w:val="00C7004F"/>
    <w:rsid w:val="00C70103"/>
    <w:rsid w:val="00C70787"/>
    <w:rsid w:val="00C70AA9"/>
    <w:rsid w:val="00C70FBC"/>
    <w:rsid w:val="00C716E7"/>
    <w:rsid w:val="00C7174B"/>
    <w:rsid w:val="00C71CE6"/>
    <w:rsid w:val="00C71EF5"/>
    <w:rsid w:val="00C71F04"/>
    <w:rsid w:val="00C71F77"/>
    <w:rsid w:val="00C72593"/>
    <w:rsid w:val="00C726BB"/>
    <w:rsid w:val="00C72D84"/>
    <w:rsid w:val="00C73012"/>
    <w:rsid w:val="00C73C92"/>
    <w:rsid w:val="00C73ED2"/>
    <w:rsid w:val="00C741EB"/>
    <w:rsid w:val="00C74378"/>
    <w:rsid w:val="00C74B8E"/>
    <w:rsid w:val="00C75507"/>
    <w:rsid w:val="00C75CA2"/>
    <w:rsid w:val="00C76294"/>
    <w:rsid w:val="00C762B1"/>
    <w:rsid w:val="00C765E9"/>
    <w:rsid w:val="00C7668C"/>
    <w:rsid w:val="00C76C13"/>
    <w:rsid w:val="00C77421"/>
    <w:rsid w:val="00C808E1"/>
    <w:rsid w:val="00C80A78"/>
    <w:rsid w:val="00C80BFB"/>
    <w:rsid w:val="00C80CD9"/>
    <w:rsid w:val="00C80F2A"/>
    <w:rsid w:val="00C8130F"/>
    <w:rsid w:val="00C81804"/>
    <w:rsid w:val="00C82106"/>
    <w:rsid w:val="00C823A7"/>
    <w:rsid w:val="00C82F04"/>
    <w:rsid w:val="00C83522"/>
    <w:rsid w:val="00C83993"/>
    <w:rsid w:val="00C83CEA"/>
    <w:rsid w:val="00C83E36"/>
    <w:rsid w:val="00C83F57"/>
    <w:rsid w:val="00C8418D"/>
    <w:rsid w:val="00C8440B"/>
    <w:rsid w:val="00C8455B"/>
    <w:rsid w:val="00C84760"/>
    <w:rsid w:val="00C84878"/>
    <w:rsid w:val="00C84B8D"/>
    <w:rsid w:val="00C85293"/>
    <w:rsid w:val="00C854A8"/>
    <w:rsid w:val="00C86019"/>
    <w:rsid w:val="00C8613F"/>
    <w:rsid w:val="00C8633A"/>
    <w:rsid w:val="00C8725D"/>
    <w:rsid w:val="00C905B0"/>
    <w:rsid w:val="00C90630"/>
    <w:rsid w:val="00C90868"/>
    <w:rsid w:val="00C914A5"/>
    <w:rsid w:val="00C916D7"/>
    <w:rsid w:val="00C9173F"/>
    <w:rsid w:val="00C91AE3"/>
    <w:rsid w:val="00C91B09"/>
    <w:rsid w:val="00C91B43"/>
    <w:rsid w:val="00C91B8B"/>
    <w:rsid w:val="00C91C6A"/>
    <w:rsid w:val="00C91C94"/>
    <w:rsid w:val="00C92861"/>
    <w:rsid w:val="00C92E1C"/>
    <w:rsid w:val="00C93775"/>
    <w:rsid w:val="00C93DFA"/>
    <w:rsid w:val="00C9426E"/>
    <w:rsid w:val="00C9464D"/>
    <w:rsid w:val="00C95016"/>
    <w:rsid w:val="00C953F0"/>
    <w:rsid w:val="00C95952"/>
    <w:rsid w:val="00C963EB"/>
    <w:rsid w:val="00C96605"/>
    <w:rsid w:val="00C96CA2"/>
    <w:rsid w:val="00C9710F"/>
    <w:rsid w:val="00C97CC2"/>
    <w:rsid w:val="00C97EF0"/>
    <w:rsid w:val="00CA07E2"/>
    <w:rsid w:val="00CA09E3"/>
    <w:rsid w:val="00CA0E4C"/>
    <w:rsid w:val="00CA1775"/>
    <w:rsid w:val="00CA1DBF"/>
    <w:rsid w:val="00CA1DFD"/>
    <w:rsid w:val="00CA27CB"/>
    <w:rsid w:val="00CA360F"/>
    <w:rsid w:val="00CA39FA"/>
    <w:rsid w:val="00CA3F06"/>
    <w:rsid w:val="00CA442A"/>
    <w:rsid w:val="00CA4E24"/>
    <w:rsid w:val="00CA52F1"/>
    <w:rsid w:val="00CA5C9E"/>
    <w:rsid w:val="00CA5DED"/>
    <w:rsid w:val="00CA6555"/>
    <w:rsid w:val="00CA6B51"/>
    <w:rsid w:val="00CA72E1"/>
    <w:rsid w:val="00CA759D"/>
    <w:rsid w:val="00CA7EDE"/>
    <w:rsid w:val="00CA7F0D"/>
    <w:rsid w:val="00CB0BFF"/>
    <w:rsid w:val="00CB0E1D"/>
    <w:rsid w:val="00CB1117"/>
    <w:rsid w:val="00CB1525"/>
    <w:rsid w:val="00CB197B"/>
    <w:rsid w:val="00CB1BC4"/>
    <w:rsid w:val="00CB1CC2"/>
    <w:rsid w:val="00CB2048"/>
    <w:rsid w:val="00CB21BE"/>
    <w:rsid w:val="00CB22FC"/>
    <w:rsid w:val="00CB244B"/>
    <w:rsid w:val="00CB3092"/>
    <w:rsid w:val="00CB31C7"/>
    <w:rsid w:val="00CB3995"/>
    <w:rsid w:val="00CB3B41"/>
    <w:rsid w:val="00CB3CEA"/>
    <w:rsid w:val="00CB3F2F"/>
    <w:rsid w:val="00CB47BD"/>
    <w:rsid w:val="00CB48CB"/>
    <w:rsid w:val="00CB4C2F"/>
    <w:rsid w:val="00CB4DE9"/>
    <w:rsid w:val="00CB51D9"/>
    <w:rsid w:val="00CB5575"/>
    <w:rsid w:val="00CB5FC3"/>
    <w:rsid w:val="00CB5FCE"/>
    <w:rsid w:val="00CB6229"/>
    <w:rsid w:val="00CB6456"/>
    <w:rsid w:val="00CB655B"/>
    <w:rsid w:val="00CB6770"/>
    <w:rsid w:val="00CB72C0"/>
    <w:rsid w:val="00CB7343"/>
    <w:rsid w:val="00CB7606"/>
    <w:rsid w:val="00CB7BB6"/>
    <w:rsid w:val="00CB7C8D"/>
    <w:rsid w:val="00CB7CFD"/>
    <w:rsid w:val="00CB7E33"/>
    <w:rsid w:val="00CC00F1"/>
    <w:rsid w:val="00CC014F"/>
    <w:rsid w:val="00CC019C"/>
    <w:rsid w:val="00CC04E0"/>
    <w:rsid w:val="00CC0B20"/>
    <w:rsid w:val="00CC106A"/>
    <w:rsid w:val="00CC139F"/>
    <w:rsid w:val="00CC1746"/>
    <w:rsid w:val="00CC1862"/>
    <w:rsid w:val="00CC217C"/>
    <w:rsid w:val="00CC27F4"/>
    <w:rsid w:val="00CC31B1"/>
    <w:rsid w:val="00CC3874"/>
    <w:rsid w:val="00CC39A1"/>
    <w:rsid w:val="00CC5215"/>
    <w:rsid w:val="00CC52E1"/>
    <w:rsid w:val="00CC54A1"/>
    <w:rsid w:val="00CC58C2"/>
    <w:rsid w:val="00CC5BFA"/>
    <w:rsid w:val="00CC783A"/>
    <w:rsid w:val="00CC7965"/>
    <w:rsid w:val="00CD002F"/>
    <w:rsid w:val="00CD0AD8"/>
    <w:rsid w:val="00CD0B7E"/>
    <w:rsid w:val="00CD1189"/>
    <w:rsid w:val="00CD1682"/>
    <w:rsid w:val="00CD1B5C"/>
    <w:rsid w:val="00CD1EAE"/>
    <w:rsid w:val="00CD323F"/>
    <w:rsid w:val="00CD3494"/>
    <w:rsid w:val="00CD35CE"/>
    <w:rsid w:val="00CD361B"/>
    <w:rsid w:val="00CD3790"/>
    <w:rsid w:val="00CD3B34"/>
    <w:rsid w:val="00CD4E77"/>
    <w:rsid w:val="00CD501D"/>
    <w:rsid w:val="00CD51EF"/>
    <w:rsid w:val="00CD526B"/>
    <w:rsid w:val="00CD5686"/>
    <w:rsid w:val="00CD5714"/>
    <w:rsid w:val="00CD58CE"/>
    <w:rsid w:val="00CD5902"/>
    <w:rsid w:val="00CD5AF0"/>
    <w:rsid w:val="00CD5CA5"/>
    <w:rsid w:val="00CD6080"/>
    <w:rsid w:val="00CD660E"/>
    <w:rsid w:val="00CD6D88"/>
    <w:rsid w:val="00CD701A"/>
    <w:rsid w:val="00CD708F"/>
    <w:rsid w:val="00CD7200"/>
    <w:rsid w:val="00CD7213"/>
    <w:rsid w:val="00CD77EF"/>
    <w:rsid w:val="00CE027C"/>
    <w:rsid w:val="00CE0D00"/>
    <w:rsid w:val="00CE1177"/>
    <w:rsid w:val="00CE1E35"/>
    <w:rsid w:val="00CE1F9C"/>
    <w:rsid w:val="00CE223E"/>
    <w:rsid w:val="00CE24D4"/>
    <w:rsid w:val="00CE2FCA"/>
    <w:rsid w:val="00CE3123"/>
    <w:rsid w:val="00CE3983"/>
    <w:rsid w:val="00CE3E41"/>
    <w:rsid w:val="00CE3E56"/>
    <w:rsid w:val="00CE417C"/>
    <w:rsid w:val="00CE463C"/>
    <w:rsid w:val="00CE4655"/>
    <w:rsid w:val="00CE4719"/>
    <w:rsid w:val="00CE49BA"/>
    <w:rsid w:val="00CE4A80"/>
    <w:rsid w:val="00CE5308"/>
    <w:rsid w:val="00CE58F3"/>
    <w:rsid w:val="00CE5DC4"/>
    <w:rsid w:val="00CE6764"/>
    <w:rsid w:val="00CE67B3"/>
    <w:rsid w:val="00CE725B"/>
    <w:rsid w:val="00CE7377"/>
    <w:rsid w:val="00CE7642"/>
    <w:rsid w:val="00CE7ECD"/>
    <w:rsid w:val="00CF002F"/>
    <w:rsid w:val="00CF12F6"/>
    <w:rsid w:val="00CF140B"/>
    <w:rsid w:val="00CF15F1"/>
    <w:rsid w:val="00CF174A"/>
    <w:rsid w:val="00CF1B0F"/>
    <w:rsid w:val="00CF2C4B"/>
    <w:rsid w:val="00CF374A"/>
    <w:rsid w:val="00CF3D04"/>
    <w:rsid w:val="00CF3DCC"/>
    <w:rsid w:val="00CF47D0"/>
    <w:rsid w:val="00CF4921"/>
    <w:rsid w:val="00CF4A55"/>
    <w:rsid w:val="00CF4E39"/>
    <w:rsid w:val="00CF4FDC"/>
    <w:rsid w:val="00CF595A"/>
    <w:rsid w:val="00CF5A5E"/>
    <w:rsid w:val="00CF5FA3"/>
    <w:rsid w:val="00CF6106"/>
    <w:rsid w:val="00CF6557"/>
    <w:rsid w:val="00CF6B90"/>
    <w:rsid w:val="00CF6E08"/>
    <w:rsid w:val="00CF7751"/>
    <w:rsid w:val="00CF7971"/>
    <w:rsid w:val="00CF7C99"/>
    <w:rsid w:val="00CF7D32"/>
    <w:rsid w:val="00CF7FCD"/>
    <w:rsid w:val="00D0051A"/>
    <w:rsid w:val="00D009A4"/>
    <w:rsid w:val="00D00AF3"/>
    <w:rsid w:val="00D00DB0"/>
    <w:rsid w:val="00D0114D"/>
    <w:rsid w:val="00D01228"/>
    <w:rsid w:val="00D0129A"/>
    <w:rsid w:val="00D02007"/>
    <w:rsid w:val="00D020C9"/>
    <w:rsid w:val="00D02B95"/>
    <w:rsid w:val="00D02B9C"/>
    <w:rsid w:val="00D0350C"/>
    <w:rsid w:val="00D03611"/>
    <w:rsid w:val="00D03780"/>
    <w:rsid w:val="00D03842"/>
    <w:rsid w:val="00D03B5E"/>
    <w:rsid w:val="00D03D74"/>
    <w:rsid w:val="00D040BC"/>
    <w:rsid w:val="00D04822"/>
    <w:rsid w:val="00D04D1F"/>
    <w:rsid w:val="00D04FDC"/>
    <w:rsid w:val="00D05C68"/>
    <w:rsid w:val="00D05CB2"/>
    <w:rsid w:val="00D05E2F"/>
    <w:rsid w:val="00D06752"/>
    <w:rsid w:val="00D06C6A"/>
    <w:rsid w:val="00D06FA8"/>
    <w:rsid w:val="00D071D2"/>
    <w:rsid w:val="00D07322"/>
    <w:rsid w:val="00D07BAE"/>
    <w:rsid w:val="00D07C31"/>
    <w:rsid w:val="00D10315"/>
    <w:rsid w:val="00D10842"/>
    <w:rsid w:val="00D109EE"/>
    <w:rsid w:val="00D10AB2"/>
    <w:rsid w:val="00D10D1C"/>
    <w:rsid w:val="00D10E66"/>
    <w:rsid w:val="00D1146B"/>
    <w:rsid w:val="00D114B9"/>
    <w:rsid w:val="00D11A5A"/>
    <w:rsid w:val="00D11B90"/>
    <w:rsid w:val="00D1273D"/>
    <w:rsid w:val="00D12832"/>
    <w:rsid w:val="00D12CC0"/>
    <w:rsid w:val="00D12EDD"/>
    <w:rsid w:val="00D13AA0"/>
    <w:rsid w:val="00D13D61"/>
    <w:rsid w:val="00D13E53"/>
    <w:rsid w:val="00D14795"/>
    <w:rsid w:val="00D14803"/>
    <w:rsid w:val="00D14930"/>
    <w:rsid w:val="00D14D8A"/>
    <w:rsid w:val="00D14DB4"/>
    <w:rsid w:val="00D150BB"/>
    <w:rsid w:val="00D151A1"/>
    <w:rsid w:val="00D15C91"/>
    <w:rsid w:val="00D15D17"/>
    <w:rsid w:val="00D15DBD"/>
    <w:rsid w:val="00D1620C"/>
    <w:rsid w:val="00D16403"/>
    <w:rsid w:val="00D167EA"/>
    <w:rsid w:val="00D167FC"/>
    <w:rsid w:val="00D168EC"/>
    <w:rsid w:val="00D16C24"/>
    <w:rsid w:val="00D16E47"/>
    <w:rsid w:val="00D17441"/>
    <w:rsid w:val="00D176A2"/>
    <w:rsid w:val="00D17DF9"/>
    <w:rsid w:val="00D20328"/>
    <w:rsid w:val="00D204B8"/>
    <w:rsid w:val="00D2080B"/>
    <w:rsid w:val="00D20A1B"/>
    <w:rsid w:val="00D214D2"/>
    <w:rsid w:val="00D215FB"/>
    <w:rsid w:val="00D21681"/>
    <w:rsid w:val="00D219A0"/>
    <w:rsid w:val="00D21DF2"/>
    <w:rsid w:val="00D21F0A"/>
    <w:rsid w:val="00D227BB"/>
    <w:rsid w:val="00D22C85"/>
    <w:rsid w:val="00D23044"/>
    <w:rsid w:val="00D239F6"/>
    <w:rsid w:val="00D24D64"/>
    <w:rsid w:val="00D2510D"/>
    <w:rsid w:val="00D25404"/>
    <w:rsid w:val="00D25600"/>
    <w:rsid w:val="00D25891"/>
    <w:rsid w:val="00D259EA"/>
    <w:rsid w:val="00D25A33"/>
    <w:rsid w:val="00D26000"/>
    <w:rsid w:val="00D26884"/>
    <w:rsid w:val="00D279D7"/>
    <w:rsid w:val="00D30A3F"/>
    <w:rsid w:val="00D30EA0"/>
    <w:rsid w:val="00D31134"/>
    <w:rsid w:val="00D31C04"/>
    <w:rsid w:val="00D338B0"/>
    <w:rsid w:val="00D339F4"/>
    <w:rsid w:val="00D33CC2"/>
    <w:rsid w:val="00D33E7C"/>
    <w:rsid w:val="00D34821"/>
    <w:rsid w:val="00D34A97"/>
    <w:rsid w:val="00D358A0"/>
    <w:rsid w:val="00D35A16"/>
    <w:rsid w:val="00D3609F"/>
    <w:rsid w:val="00D3626E"/>
    <w:rsid w:val="00D36736"/>
    <w:rsid w:val="00D3675F"/>
    <w:rsid w:val="00D4039C"/>
    <w:rsid w:val="00D40BB9"/>
    <w:rsid w:val="00D40C16"/>
    <w:rsid w:val="00D40D54"/>
    <w:rsid w:val="00D4135C"/>
    <w:rsid w:val="00D4135E"/>
    <w:rsid w:val="00D4145A"/>
    <w:rsid w:val="00D414DE"/>
    <w:rsid w:val="00D41B16"/>
    <w:rsid w:val="00D41C75"/>
    <w:rsid w:val="00D431BA"/>
    <w:rsid w:val="00D43454"/>
    <w:rsid w:val="00D43CCF"/>
    <w:rsid w:val="00D43E99"/>
    <w:rsid w:val="00D44593"/>
    <w:rsid w:val="00D450A7"/>
    <w:rsid w:val="00D45345"/>
    <w:rsid w:val="00D4586F"/>
    <w:rsid w:val="00D45B39"/>
    <w:rsid w:val="00D45F29"/>
    <w:rsid w:val="00D46BB8"/>
    <w:rsid w:val="00D47048"/>
    <w:rsid w:val="00D47215"/>
    <w:rsid w:val="00D47657"/>
    <w:rsid w:val="00D47E01"/>
    <w:rsid w:val="00D50DBB"/>
    <w:rsid w:val="00D5166E"/>
    <w:rsid w:val="00D518DB"/>
    <w:rsid w:val="00D51E6D"/>
    <w:rsid w:val="00D520C8"/>
    <w:rsid w:val="00D52130"/>
    <w:rsid w:val="00D528C0"/>
    <w:rsid w:val="00D52C41"/>
    <w:rsid w:val="00D5381E"/>
    <w:rsid w:val="00D539E9"/>
    <w:rsid w:val="00D53DA3"/>
    <w:rsid w:val="00D555DC"/>
    <w:rsid w:val="00D55603"/>
    <w:rsid w:val="00D559B7"/>
    <w:rsid w:val="00D55D56"/>
    <w:rsid w:val="00D56136"/>
    <w:rsid w:val="00D56244"/>
    <w:rsid w:val="00D56372"/>
    <w:rsid w:val="00D56763"/>
    <w:rsid w:val="00D5697F"/>
    <w:rsid w:val="00D56AF2"/>
    <w:rsid w:val="00D56E3D"/>
    <w:rsid w:val="00D57104"/>
    <w:rsid w:val="00D57B44"/>
    <w:rsid w:val="00D57E9D"/>
    <w:rsid w:val="00D600AF"/>
    <w:rsid w:val="00D605C6"/>
    <w:rsid w:val="00D60605"/>
    <w:rsid w:val="00D60C52"/>
    <w:rsid w:val="00D60C88"/>
    <w:rsid w:val="00D60E8E"/>
    <w:rsid w:val="00D60E98"/>
    <w:rsid w:val="00D60FA5"/>
    <w:rsid w:val="00D6157F"/>
    <w:rsid w:val="00D618A0"/>
    <w:rsid w:val="00D61A41"/>
    <w:rsid w:val="00D61C39"/>
    <w:rsid w:val="00D62266"/>
    <w:rsid w:val="00D62918"/>
    <w:rsid w:val="00D629EF"/>
    <w:rsid w:val="00D62ADA"/>
    <w:rsid w:val="00D62D93"/>
    <w:rsid w:val="00D6331C"/>
    <w:rsid w:val="00D63B2D"/>
    <w:rsid w:val="00D63B6C"/>
    <w:rsid w:val="00D63E25"/>
    <w:rsid w:val="00D63E85"/>
    <w:rsid w:val="00D64449"/>
    <w:rsid w:val="00D646AA"/>
    <w:rsid w:val="00D64C3D"/>
    <w:rsid w:val="00D64E5A"/>
    <w:rsid w:val="00D64EC7"/>
    <w:rsid w:val="00D64ED8"/>
    <w:rsid w:val="00D65514"/>
    <w:rsid w:val="00D657B3"/>
    <w:rsid w:val="00D66404"/>
    <w:rsid w:val="00D66AB7"/>
    <w:rsid w:val="00D66D8E"/>
    <w:rsid w:val="00D66EAB"/>
    <w:rsid w:val="00D67010"/>
    <w:rsid w:val="00D67A52"/>
    <w:rsid w:val="00D67CE3"/>
    <w:rsid w:val="00D67DE3"/>
    <w:rsid w:val="00D67E19"/>
    <w:rsid w:val="00D705DC"/>
    <w:rsid w:val="00D70EE3"/>
    <w:rsid w:val="00D71071"/>
    <w:rsid w:val="00D714AD"/>
    <w:rsid w:val="00D71825"/>
    <w:rsid w:val="00D71E17"/>
    <w:rsid w:val="00D72657"/>
    <w:rsid w:val="00D729D0"/>
    <w:rsid w:val="00D72E7E"/>
    <w:rsid w:val="00D72E9F"/>
    <w:rsid w:val="00D73143"/>
    <w:rsid w:val="00D7320D"/>
    <w:rsid w:val="00D7348D"/>
    <w:rsid w:val="00D7367F"/>
    <w:rsid w:val="00D73687"/>
    <w:rsid w:val="00D73816"/>
    <w:rsid w:val="00D73881"/>
    <w:rsid w:val="00D74199"/>
    <w:rsid w:val="00D74515"/>
    <w:rsid w:val="00D74B25"/>
    <w:rsid w:val="00D754EA"/>
    <w:rsid w:val="00D75942"/>
    <w:rsid w:val="00D75CE5"/>
    <w:rsid w:val="00D76242"/>
    <w:rsid w:val="00D7646D"/>
    <w:rsid w:val="00D76580"/>
    <w:rsid w:val="00D76B59"/>
    <w:rsid w:val="00D76ED2"/>
    <w:rsid w:val="00D772C5"/>
    <w:rsid w:val="00D777F8"/>
    <w:rsid w:val="00D77A18"/>
    <w:rsid w:val="00D77D55"/>
    <w:rsid w:val="00D802F0"/>
    <w:rsid w:val="00D80407"/>
    <w:rsid w:val="00D80D6F"/>
    <w:rsid w:val="00D81091"/>
    <w:rsid w:val="00D810C6"/>
    <w:rsid w:val="00D8171A"/>
    <w:rsid w:val="00D81AB0"/>
    <w:rsid w:val="00D82114"/>
    <w:rsid w:val="00D8233B"/>
    <w:rsid w:val="00D8266C"/>
    <w:rsid w:val="00D82C48"/>
    <w:rsid w:val="00D82E89"/>
    <w:rsid w:val="00D8309F"/>
    <w:rsid w:val="00D83422"/>
    <w:rsid w:val="00D83487"/>
    <w:rsid w:val="00D8354A"/>
    <w:rsid w:val="00D83B37"/>
    <w:rsid w:val="00D83EE1"/>
    <w:rsid w:val="00D84138"/>
    <w:rsid w:val="00D84C16"/>
    <w:rsid w:val="00D85DE8"/>
    <w:rsid w:val="00D860C7"/>
    <w:rsid w:val="00D86872"/>
    <w:rsid w:val="00D86B38"/>
    <w:rsid w:val="00D86FBB"/>
    <w:rsid w:val="00D87075"/>
    <w:rsid w:val="00D87807"/>
    <w:rsid w:val="00D90017"/>
    <w:rsid w:val="00D902D0"/>
    <w:rsid w:val="00D90BB2"/>
    <w:rsid w:val="00D90E07"/>
    <w:rsid w:val="00D91244"/>
    <w:rsid w:val="00D91E68"/>
    <w:rsid w:val="00D92000"/>
    <w:rsid w:val="00D9207F"/>
    <w:rsid w:val="00D925D6"/>
    <w:rsid w:val="00D9276D"/>
    <w:rsid w:val="00D92E4C"/>
    <w:rsid w:val="00D93709"/>
    <w:rsid w:val="00D938DB"/>
    <w:rsid w:val="00D943E4"/>
    <w:rsid w:val="00D9465E"/>
    <w:rsid w:val="00D95A76"/>
    <w:rsid w:val="00D95B2E"/>
    <w:rsid w:val="00D96189"/>
    <w:rsid w:val="00D962AD"/>
    <w:rsid w:val="00D9644D"/>
    <w:rsid w:val="00D96618"/>
    <w:rsid w:val="00D96776"/>
    <w:rsid w:val="00D96ADA"/>
    <w:rsid w:val="00D96B04"/>
    <w:rsid w:val="00D96D4D"/>
    <w:rsid w:val="00D9778F"/>
    <w:rsid w:val="00D9784C"/>
    <w:rsid w:val="00D97B02"/>
    <w:rsid w:val="00D97FCC"/>
    <w:rsid w:val="00DA07F1"/>
    <w:rsid w:val="00DA0A8F"/>
    <w:rsid w:val="00DA10FE"/>
    <w:rsid w:val="00DA1717"/>
    <w:rsid w:val="00DA1960"/>
    <w:rsid w:val="00DA1ABF"/>
    <w:rsid w:val="00DA2F01"/>
    <w:rsid w:val="00DA32F4"/>
    <w:rsid w:val="00DA362D"/>
    <w:rsid w:val="00DA3772"/>
    <w:rsid w:val="00DA4CED"/>
    <w:rsid w:val="00DA76E1"/>
    <w:rsid w:val="00DA77DD"/>
    <w:rsid w:val="00DA7956"/>
    <w:rsid w:val="00DB059B"/>
    <w:rsid w:val="00DB0B4C"/>
    <w:rsid w:val="00DB13E8"/>
    <w:rsid w:val="00DB149A"/>
    <w:rsid w:val="00DB1A17"/>
    <w:rsid w:val="00DB2597"/>
    <w:rsid w:val="00DB2C8A"/>
    <w:rsid w:val="00DB2F02"/>
    <w:rsid w:val="00DB359A"/>
    <w:rsid w:val="00DB3801"/>
    <w:rsid w:val="00DB3856"/>
    <w:rsid w:val="00DB39FF"/>
    <w:rsid w:val="00DB3AAD"/>
    <w:rsid w:val="00DB3F56"/>
    <w:rsid w:val="00DB4277"/>
    <w:rsid w:val="00DB42B1"/>
    <w:rsid w:val="00DB4379"/>
    <w:rsid w:val="00DB4674"/>
    <w:rsid w:val="00DB48D0"/>
    <w:rsid w:val="00DB4D5A"/>
    <w:rsid w:val="00DB4FDF"/>
    <w:rsid w:val="00DB5329"/>
    <w:rsid w:val="00DB569B"/>
    <w:rsid w:val="00DB57F1"/>
    <w:rsid w:val="00DB5CAC"/>
    <w:rsid w:val="00DB5CC9"/>
    <w:rsid w:val="00DB5D94"/>
    <w:rsid w:val="00DB5FB7"/>
    <w:rsid w:val="00DB6268"/>
    <w:rsid w:val="00DB666A"/>
    <w:rsid w:val="00DB6A01"/>
    <w:rsid w:val="00DB7423"/>
    <w:rsid w:val="00DB7861"/>
    <w:rsid w:val="00DB7B42"/>
    <w:rsid w:val="00DC0118"/>
    <w:rsid w:val="00DC1281"/>
    <w:rsid w:val="00DC132C"/>
    <w:rsid w:val="00DC152B"/>
    <w:rsid w:val="00DC1D09"/>
    <w:rsid w:val="00DC1D1E"/>
    <w:rsid w:val="00DC1F28"/>
    <w:rsid w:val="00DC208C"/>
    <w:rsid w:val="00DC21A1"/>
    <w:rsid w:val="00DC24A6"/>
    <w:rsid w:val="00DC2589"/>
    <w:rsid w:val="00DC2880"/>
    <w:rsid w:val="00DC2D35"/>
    <w:rsid w:val="00DC30D0"/>
    <w:rsid w:val="00DC367C"/>
    <w:rsid w:val="00DC37EA"/>
    <w:rsid w:val="00DC41AA"/>
    <w:rsid w:val="00DC4348"/>
    <w:rsid w:val="00DC4523"/>
    <w:rsid w:val="00DC5255"/>
    <w:rsid w:val="00DC574D"/>
    <w:rsid w:val="00DC586B"/>
    <w:rsid w:val="00DC5993"/>
    <w:rsid w:val="00DC799F"/>
    <w:rsid w:val="00DC7CF7"/>
    <w:rsid w:val="00DC7D63"/>
    <w:rsid w:val="00DC7F76"/>
    <w:rsid w:val="00DD017E"/>
    <w:rsid w:val="00DD0279"/>
    <w:rsid w:val="00DD10A5"/>
    <w:rsid w:val="00DD13A3"/>
    <w:rsid w:val="00DD156E"/>
    <w:rsid w:val="00DD1AF8"/>
    <w:rsid w:val="00DD1E99"/>
    <w:rsid w:val="00DD2153"/>
    <w:rsid w:val="00DD3053"/>
    <w:rsid w:val="00DD4078"/>
    <w:rsid w:val="00DD5BEE"/>
    <w:rsid w:val="00DD5FD9"/>
    <w:rsid w:val="00DD60CE"/>
    <w:rsid w:val="00DD611E"/>
    <w:rsid w:val="00DD62C8"/>
    <w:rsid w:val="00DD633D"/>
    <w:rsid w:val="00DD6BF6"/>
    <w:rsid w:val="00DD6DFC"/>
    <w:rsid w:val="00DD6DFD"/>
    <w:rsid w:val="00DD6FE2"/>
    <w:rsid w:val="00DD717F"/>
    <w:rsid w:val="00DD7440"/>
    <w:rsid w:val="00DD78EA"/>
    <w:rsid w:val="00DD7A75"/>
    <w:rsid w:val="00DD7D0F"/>
    <w:rsid w:val="00DD7D8F"/>
    <w:rsid w:val="00DE01FD"/>
    <w:rsid w:val="00DE0259"/>
    <w:rsid w:val="00DE0484"/>
    <w:rsid w:val="00DE0DA8"/>
    <w:rsid w:val="00DE15C3"/>
    <w:rsid w:val="00DE1785"/>
    <w:rsid w:val="00DE1AF0"/>
    <w:rsid w:val="00DE1C69"/>
    <w:rsid w:val="00DE1E51"/>
    <w:rsid w:val="00DE205F"/>
    <w:rsid w:val="00DE35D5"/>
    <w:rsid w:val="00DE3B48"/>
    <w:rsid w:val="00DE3E1D"/>
    <w:rsid w:val="00DE4212"/>
    <w:rsid w:val="00DE43A7"/>
    <w:rsid w:val="00DE43F4"/>
    <w:rsid w:val="00DE48D8"/>
    <w:rsid w:val="00DE4957"/>
    <w:rsid w:val="00DE4E1C"/>
    <w:rsid w:val="00DE4E64"/>
    <w:rsid w:val="00DE55F5"/>
    <w:rsid w:val="00DE5698"/>
    <w:rsid w:val="00DE5721"/>
    <w:rsid w:val="00DE5986"/>
    <w:rsid w:val="00DE5AD1"/>
    <w:rsid w:val="00DE662D"/>
    <w:rsid w:val="00DE6D98"/>
    <w:rsid w:val="00DE714C"/>
    <w:rsid w:val="00DE742F"/>
    <w:rsid w:val="00DF07A4"/>
    <w:rsid w:val="00DF0D8E"/>
    <w:rsid w:val="00DF0E44"/>
    <w:rsid w:val="00DF11E3"/>
    <w:rsid w:val="00DF167C"/>
    <w:rsid w:val="00DF1D5D"/>
    <w:rsid w:val="00DF295F"/>
    <w:rsid w:val="00DF2C04"/>
    <w:rsid w:val="00DF2EDD"/>
    <w:rsid w:val="00DF345B"/>
    <w:rsid w:val="00DF3967"/>
    <w:rsid w:val="00DF4584"/>
    <w:rsid w:val="00DF47F3"/>
    <w:rsid w:val="00DF4852"/>
    <w:rsid w:val="00DF48AA"/>
    <w:rsid w:val="00DF48E7"/>
    <w:rsid w:val="00DF5762"/>
    <w:rsid w:val="00DF605B"/>
    <w:rsid w:val="00DF6201"/>
    <w:rsid w:val="00DF6231"/>
    <w:rsid w:val="00DF70C2"/>
    <w:rsid w:val="00DF724B"/>
    <w:rsid w:val="00DF74E1"/>
    <w:rsid w:val="00DF75D3"/>
    <w:rsid w:val="00DF75F8"/>
    <w:rsid w:val="00DF76DF"/>
    <w:rsid w:val="00DF7702"/>
    <w:rsid w:val="00DF7AB0"/>
    <w:rsid w:val="00DF7B5A"/>
    <w:rsid w:val="00DF7F44"/>
    <w:rsid w:val="00E00B84"/>
    <w:rsid w:val="00E01127"/>
    <w:rsid w:val="00E015C0"/>
    <w:rsid w:val="00E01638"/>
    <w:rsid w:val="00E01A30"/>
    <w:rsid w:val="00E0211F"/>
    <w:rsid w:val="00E02BEA"/>
    <w:rsid w:val="00E02DF5"/>
    <w:rsid w:val="00E03640"/>
    <w:rsid w:val="00E03786"/>
    <w:rsid w:val="00E0392C"/>
    <w:rsid w:val="00E03B78"/>
    <w:rsid w:val="00E03CC6"/>
    <w:rsid w:val="00E0404A"/>
    <w:rsid w:val="00E040A4"/>
    <w:rsid w:val="00E05E1E"/>
    <w:rsid w:val="00E060BF"/>
    <w:rsid w:val="00E064C9"/>
    <w:rsid w:val="00E06ACA"/>
    <w:rsid w:val="00E07C9F"/>
    <w:rsid w:val="00E10B6C"/>
    <w:rsid w:val="00E1134F"/>
    <w:rsid w:val="00E113D7"/>
    <w:rsid w:val="00E1144F"/>
    <w:rsid w:val="00E11851"/>
    <w:rsid w:val="00E12271"/>
    <w:rsid w:val="00E12810"/>
    <w:rsid w:val="00E12CA7"/>
    <w:rsid w:val="00E132C3"/>
    <w:rsid w:val="00E1330B"/>
    <w:rsid w:val="00E13819"/>
    <w:rsid w:val="00E1390C"/>
    <w:rsid w:val="00E139F5"/>
    <w:rsid w:val="00E13AFB"/>
    <w:rsid w:val="00E149A7"/>
    <w:rsid w:val="00E149B4"/>
    <w:rsid w:val="00E15111"/>
    <w:rsid w:val="00E1565B"/>
    <w:rsid w:val="00E156F8"/>
    <w:rsid w:val="00E16BB8"/>
    <w:rsid w:val="00E16E19"/>
    <w:rsid w:val="00E17791"/>
    <w:rsid w:val="00E177D1"/>
    <w:rsid w:val="00E1795B"/>
    <w:rsid w:val="00E17A77"/>
    <w:rsid w:val="00E20018"/>
    <w:rsid w:val="00E2069F"/>
    <w:rsid w:val="00E2096A"/>
    <w:rsid w:val="00E21086"/>
    <w:rsid w:val="00E21786"/>
    <w:rsid w:val="00E21808"/>
    <w:rsid w:val="00E21B1B"/>
    <w:rsid w:val="00E21D19"/>
    <w:rsid w:val="00E21D86"/>
    <w:rsid w:val="00E2218F"/>
    <w:rsid w:val="00E223A7"/>
    <w:rsid w:val="00E225B9"/>
    <w:rsid w:val="00E22980"/>
    <w:rsid w:val="00E22B94"/>
    <w:rsid w:val="00E22EF7"/>
    <w:rsid w:val="00E23158"/>
    <w:rsid w:val="00E2329D"/>
    <w:rsid w:val="00E234A3"/>
    <w:rsid w:val="00E24394"/>
    <w:rsid w:val="00E24904"/>
    <w:rsid w:val="00E24B28"/>
    <w:rsid w:val="00E25027"/>
    <w:rsid w:val="00E250C5"/>
    <w:rsid w:val="00E25109"/>
    <w:rsid w:val="00E254E0"/>
    <w:rsid w:val="00E25556"/>
    <w:rsid w:val="00E257F4"/>
    <w:rsid w:val="00E259B2"/>
    <w:rsid w:val="00E25DEA"/>
    <w:rsid w:val="00E25E60"/>
    <w:rsid w:val="00E261A6"/>
    <w:rsid w:val="00E26954"/>
    <w:rsid w:val="00E26BD3"/>
    <w:rsid w:val="00E26C61"/>
    <w:rsid w:val="00E27484"/>
    <w:rsid w:val="00E2753C"/>
    <w:rsid w:val="00E27D21"/>
    <w:rsid w:val="00E27DB2"/>
    <w:rsid w:val="00E30092"/>
    <w:rsid w:val="00E306E3"/>
    <w:rsid w:val="00E307E5"/>
    <w:rsid w:val="00E309A8"/>
    <w:rsid w:val="00E30B2E"/>
    <w:rsid w:val="00E311E3"/>
    <w:rsid w:val="00E31496"/>
    <w:rsid w:val="00E3150E"/>
    <w:rsid w:val="00E31763"/>
    <w:rsid w:val="00E317E9"/>
    <w:rsid w:val="00E31DB3"/>
    <w:rsid w:val="00E326D4"/>
    <w:rsid w:val="00E32D26"/>
    <w:rsid w:val="00E3319F"/>
    <w:rsid w:val="00E336DE"/>
    <w:rsid w:val="00E339EF"/>
    <w:rsid w:val="00E3411E"/>
    <w:rsid w:val="00E343F6"/>
    <w:rsid w:val="00E34EA9"/>
    <w:rsid w:val="00E35280"/>
    <w:rsid w:val="00E3531E"/>
    <w:rsid w:val="00E354E0"/>
    <w:rsid w:val="00E35544"/>
    <w:rsid w:val="00E35849"/>
    <w:rsid w:val="00E35850"/>
    <w:rsid w:val="00E3599F"/>
    <w:rsid w:val="00E35C48"/>
    <w:rsid w:val="00E35DE8"/>
    <w:rsid w:val="00E35F55"/>
    <w:rsid w:val="00E36088"/>
    <w:rsid w:val="00E366D7"/>
    <w:rsid w:val="00E36C26"/>
    <w:rsid w:val="00E3740B"/>
    <w:rsid w:val="00E3745C"/>
    <w:rsid w:val="00E374DA"/>
    <w:rsid w:val="00E37F2C"/>
    <w:rsid w:val="00E40007"/>
    <w:rsid w:val="00E4029E"/>
    <w:rsid w:val="00E403B3"/>
    <w:rsid w:val="00E405D3"/>
    <w:rsid w:val="00E40D31"/>
    <w:rsid w:val="00E40E62"/>
    <w:rsid w:val="00E41648"/>
    <w:rsid w:val="00E41AF2"/>
    <w:rsid w:val="00E41C84"/>
    <w:rsid w:val="00E41D51"/>
    <w:rsid w:val="00E41DCE"/>
    <w:rsid w:val="00E41F24"/>
    <w:rsid w:val="00E41FDC"/>
    <w:rsid w:val="00E42131"/>
    <w:rsid w:val="00E42D77"/>
    <w:rsid w:val="00E430DD"/>
    <w:rsid w:val="00E4341D"/>
    <w:rsid w:val="00E435B0"/>
    <w:rsid w:val="00E43C56"/>
    <w:rsid w:val="00E43D9F"/>
    <w:rsid w:val="00E4465B"/>
    <w:rsid w:val="00E44A6E"/>
    <w:rsid w:val="00E44AE2"/>
    <w:rsid w:val="00E44FBC"/>
    <w:rsid w:val="00E45201"/>
    <w:rsid w:val="00E454F3"/>
    <w:rsid w:val="00E45EBD"/>
    <w:rsid w:val="00E461F8"/>
    <w:rsid w:val="00E464BC"/>
    <w:rsid w:val="00E465EA"/>
    <w:rsid w:val="00E4699E"/>
    <w:rsid w:val="00E46AF7"/>
    <w:rsid w:val="00E46B91"/>
    <w:rsid w:val="00E46FEE"/>
    <w:rsid w:val="00E5021D"/>
    <w:rsid w:val="00E50571"/>
    <w:rsid w:val="00E508F1"/>
    <w:rsid w:val="00E50B09"/>
    <w:rsid w:val="00E5173F"/>
    <w:rsid w:val="00E5175B"/>
    <w:rsid w:val="00E517D5"/>
    <w:rsid w:val="00E517E5"/>
    <w:rsid w:val="00E521EC"/>
    <w:rsid w:val="00E52B0B"/>
    <w:rsid w:val="00E53502"/>
    <w:rsid w:val="00E53B31"/>
    <w:rsid w:val="00E53D4E"/>
    <w:rsid w:val="00E53FDD"/>
    <w:rsid w:val="00E54355"/>
    <w:rsid w:val="00E54478"/>
    <w:rsid w:val="00E54563"/>
    <w:rsid w:val="00E54F53"/>
    <w:rsid w:val="00E5543B"/>
    <w:rsid w:val="00E55471"/>
    <w:rsid w:val="00E55515"/>
    <w:rsid w:val="00E5612B"/>
    <w:rsid w:val="00E5615C"/>
    <w:rsid w:val="00E5619D"/>
    <w:rsid w:val="00E5679F"/>
    <w:rsid w:val="00E5758A"/>
    <w:rsid w:val="00E57DC6"/>
    <w:rsid w:val="00E60158"/>
    <w:rsid w:val="00E60719"/>
    <w:rsid w:val="00E60823"/>
    <w:rsid w:val="00E60902"/>
    <w:rsid w:val="00E61485"/>
    <w:rsid w:val="00E61A36"/>
    <w:rsid w:val="00E6250B"/>
    <w:rsid w:val="00E62586"/>
    <w:rsid w:val="00E62A6D"/>
    <w:rsid w:val="00E634E6"/>
    <w:rsid w:val="00E6417D"/>
    <w:rsid w:val="00E64303"/>
    <w:rsid w:val="00E6450A"/>
    <w:rsid w:val="00E6461E"/>
    <w:rsid w:val="00E6538F"/>
    <w:rsid w:val="00E65728"/>
    <w:rsid w:val="00E66524"/>
    <w:rsid w:val="00E668D2"/>
    <w:rsid w:val="00E67460"/>
    <w:rsid w:val="00E675C2"/>
    <w:rsid w:val="00E67CCB"/>
    <w:rsid w:val="00E67DBD"/>
    <w:rsid w:val="00E7017F"/>
    <w:rsid w:val="00E704C2"/>
    <w:rsid w:val="00E7052F"/>
    <w:rsid w:val="00E7057A"/>
    <w:rsid w:val="00E70A2F"/>
    <w:rsid w:val="00E70AD5"/>
    <w:rsid w:val="00E70C77"/>
    <w:rsid w:val="00E70E8D"/>
    <w:rsid w:val="00E71443"/>
    <w:rsid w:val="00E7173A"/>
    <w:rsid w:val="00E71B4C"/>
    <w:rsid w:val="00E7223B"/>
    <w:rsid w:val="00E72655"/>
    <w:rsid w:val="00E72A72"/>
    <w:rsid w:val="00E72AF0"/>
    <w:rsid w:val="00E72F33"/>
    <w:rsid w:val="00E73341"/>
    <w:rsid w:val="00E73A23"/>
    <w:rsid w:val="00E73F8E"/>
    <w:rsid w:val="00E73FC5"/>
    <w:rsid w:val="00E74641"/>
    <w:rsid w:val="00E746EA"/>
    <w:rsid w:val="00E7483C"/>
    <w:rsid w:val="00E74C76"/>
    <w:rsid w:val="00E7510F"/>
    <w:rsid w:val="00E7548D"/>
    <w:rsid w:val="00E75BE3"/>
    <w:rsid w:val="00E75E62"/>
    <w:rsid w:val="00E76195"/>
    <w:rsid w:val="00E769C2"/>
    <w:rsid w:val="00E76A02"/>
    <w:rsid w:val="00E76BF7"/>
    <w:rsid w:val="00E76D19"/>
    <w:rsid w:val="00E77439"/>
    <w:rsid w:val="00E7752F"/>
    <w:rsid w:val="00E77BBA"/>
    <w:rsid w:val="00E77DE4"/>
    <w:rsid w:val="00E77DF4"/>
    <w:rsid w:val="00E8051B"/>
    <w:rsid w:val="00E806B4"/>
    <w:rsid w:val="00E80AA8"/>
    <w:rsid w:val="00E8131C"/>
    <w:rsid w:val="00E817E8"/>
    <w:rsid w:val="00E829BF"/>
    <w:rsid w:val="00E83019"/>
    <w:rsid w:val="00E83531"/>
    <w:rsid w:val="00E83695"/>
    <w:rsid w:val="00E8398B"/>
    <w:rsid w:val="00E83BC6"/>
    <w:rsid w:val="00E83E0C"/>
    <w:rsid w:val="00E83F00"/>
    <w:rsid w:val="00E84A6A"/>
    <w:rsid w:val="00E859F0"/>
    <w:rsid w:val="00E85FAA"/>
    <w:rsid w:val="00E863CD"/>
    <w:rsid w:val="00E868FC"/>
    <w:rsid w:val="00E87367"/>
    <w:rsid w:val="00E8742D"/>
    <w:rsid w:val="00E878DE"/>
    <w:rsid w:val="00E87F41"/>
    <w:rsid w:val="00E90062"/>
    <w:rsid w:val="00E90226"/>
    <w:rsid w:val="00E90498"/>
    <w:rsid w:val="00E90C47"/>
    <w:rsid w:val="00E90C54"/>
    <w:rsid w:val="00E90FA1"/>
    <w:rsid w:val="00E91195"/>
    <w:rsid w:val="00E917F7"/>
    <w:rsid w:val="00E91899"/>
    <w:rsid w:val="00E92337"/>
    <w:rsid w:val="00E92BC0"/>
    <w:rsid w:val="00E93337"/>
    <w:rsid w:val="00E937CC"/>
    <w:rsid w:val="00E93A74"/>
    <w:rsid w:val="00E946CA"/>
    <w:rsid w:val="00E946E3"/>
    <w:rsid w:val="00E95020"/>
    <w:rsid w:val="00E9523D"/>
    <w:rsid w:val="00E959B2"/>
    <w:rsid w:val="00E96103"/>
    <w:rsid w:val="00E965E7"/>
    <w:rsid w:val="00E96718"/>
    <w:rsid w:val="00E96A5D"/>
    <w:rsid w:val="00E972B7"/>
    <w:rsid w:val="00E97595"/>
    <w:rsid w:val="00E97775"/>
    <w:rsid w:val="00E97A3B"/>
    <w:rsid w:val="00E97C78"/>
    <w:rsid w:val="00E97CBB"/>
    <w:rsid w:val="00EA0426"/>
    <w:rsid w:val="00EA06AD"/>
    <w:rsid w:val="00EA07FD"/>
    <w:rsid w:val="00EA0807"/>
    <w:rsid w:val="00EA0F66"/>
    <w:rsid w:val="00EA10D3"/>
    <w:rsid w:val="00EA113E"/>
    <w:rsid w:val="00EA1E00"/>
    <w:rsid w:val="00EA33B5"/>
    <w:rsid w:val="00EA3FEA"/>
    <w:rsid w:val="00EA4202"/>
    <w:rsid w:val="00EA467D"/>
    <w:rsid w:val="00EA46CD"/>
    <w:rsid w:val="00EA52E2"/>
    <w:rsid w:val="00EA5698"/>
    <w:rsid w:val="00EA65A1"/>
    <w:rsid w:val="00EA6B98"/>
    <w:rsid w:val="00EA6F85"/>
    <w:rsid w:val="00EA700B"/>
    <w:rsid w:val="00EA7C83"/>
    <w:rsid w:val="00EA7DB2"/>
    <w:rsid w:val="00EB0285"/>
    <w:rsid w:val="00EB03AA"/>
    <w:rsid w:val="00EB07AD"/>
    <w:rsid w:val="00EB08E3"/>
    <w:rsid w:val="00EB14EC"/>
    <w:rsid w:val="00EB1979"/>
    <w:rsid w:val="00EB1C66"/>
    <w:rsid w:val="00EB1D9B"/>
    <w:rsid w:val="00EB1E67"/>
    <w:rsid w:val="00EB25B8"/>
    <w:rsid w:val="00EB25E4"/>
    <w:rsid w:val="00EB261A"/>
    <w:rsid w:val="00EB2825"/>
    <w:rsid w:val="00EB2939"/>
    <w:rsid w:val="00EB32C3"/>
    <w:rsid w:val="00EB34C0"/>
    <w:rsid w:val="00EB36B0"/>
    <w:rsid w:val="00EB3BBD"/>
    <w:rsid w:val="00EB41F2"/>
    <w:rsid w:val="00EB44B8"/>
    <w:rsid w:val="00EB473E"/>
    <w:rsid w:val="00EB4FF6"/>
    <w:rsid w:val="00EB508C"/>
    <w:rsid w:val="00EB51A3"/>
    <w:rsid w:val="00EB55B9"/>
    <w:rsid w:val="00EB5A89"/>
    <w:rsid w:val="00EB7161"/>
    <w:rsid w:val="00EB7257"/>
    <w:rsid w:val="00EB7B44"/>
    <w:rsid w:val="00EC00D2"/>
    <w:rsid w:val="00EC04C4"/>
    <w:rsid w:val="00EC0783"/>
    <w:rsid w:val="00EC0CD1"/>
    <w:rsid w:val="00EC0DD8"/>
    <w:rsid w:val="00EC0FE3"/>
    <w:rsid w:val="00EC14A6"/>
    <w:rsid w:val="00EC1879"/>
    <w:rsid w:val="00EC1D6A"/>
    <w:rsid w:val="00EC2031"/>
    <w:rsid w:val="00EC2506"/>
    <w:rsid w:val="00EC29ED"/>
    <w:rsid w:val="00EC2F52"/>
    <w:rsid w:val="00EC30D5"/>
    <w:rsid w:val="00EC36AD"/>
    <w:rsid w:val="00EC385C"/>
    <w:rsid w:val="00EC4039"/>
    <w:rsid w:val="00EC40AF"/>
    <w:rsid w:val="00EC410C"/>
    <w:rsid w:val="00EC477C"/>
    <w:rsid w:val="00EC4820"/>
    <w:rsid w:val="00EC4E2A"/>
    <w:rsid w:val="00EC561E"/>
    <w:rsid w:val="00EC5651"/>
    <w:rsid w:val="00EC59B7"/>
    <w:rsid w:val="00EC68E7"/>
    <w:rsid w:val="00EC6BAF"/>
    <w:rsid w:val="00EC6F82"/>
    <w:rsid w:val="00EC7715"/>
    <w:rsid w:val="00EC7722"/>
    <w:rsid w:val="00EC79F3"/>
    <w:rsid w:val="00EC7DC8"/>
    <w:rsid w:val="00ED0B72"/>
    <w:rsid w:val="00ED0D93"/>
    <w:rsid w:val="00ED0FAE"/>
    <w:rsid w:val="00ED1365"/>
    <w:rsid w:val="00ED1578"/>
    <w:rsid w:val="00ED173D"/>
    <w:rsid w:val="00ED2096"/>
    <w:rsid w:val="00ED24D9"/>
    <w:rsid w:val="00ED2A52"/>
    <w:rsid w:val="00ED2BF5"/>
    <w:rsid w:val="00ED2D69"/>
    <w:rsid w:val="00ED2F4E"/>
    <w:rsid w:val="00ED39A5"/>
    <w:rsid w:val="00ED39D3"/>
    <w:rsid w:val="00ED424A"/>
    <w:rsid w:val="00ED44BB"/>
    <w:rsid w:val="00ED4500"/>
    <w:rsid w:val="00ED4BC1"/>
    <w:rsid w:val="00ED4F9C"/>
    <w:rsid w:val="00ED5498"/>
    <w:rsid w:val="00ED5B4E"/>
    <w:rsid w:val="00ED5E6F"/>
    <w:rsid w:val="00ED5E8A"/>
    <w:rsid w:val="00ED69C9"/>
    <w:rsid w:val="00ED6C21"/>
    <w:rsid w:val="00ED6F0E"/>
    <w:rsid w:val="00ED7146"/>
    <w:rsid w:val="00ED7A92"/>
    <w:rsid w:val="00ED7ED9"/>
    <w:rsid w:val="00EE02D5"/>
    <w:rsid w:val="00EE0453"/>
    <w:rsid w:val="00EE092B"/>
    <w:rsid w:val="00EE0977"/>
    <w:rsid w:val="00EE1483"/>
    <w:rsid w:val="00EE1BFE"/>
    <w:rsid w:val="00EE1F4E"/>
    <w:rsid w:val="00EE2080"/>
    <w:rsid w:val="00EE2283"/>
    <w:rsid w:val="00EE24DC"/>
    <w:rsid w:val="00EE2535"/>
    <w:rsid w:val="00EE27DF"/>
    <w:rsid w:val="00EE2A97"/>
    <w:rsid w:val="00EE335D"/>
    <w:rsid w:val="00EE3860"/>
    <w:rsid w:val="00EE3D24"/>
    <w:rsid w:val="00EE40B8"/>
    <w:rsid w:val="00EE45BF"/>
    <w:rsid w:val="00EE4851"/>
    <w:rsid w:val="00EE4F43"/>
    <w:rsid w:val="00EE4F79"/>
    <w:rsid w:val="00EE52F7"/>
    <w:rsid w:val="00EE57C3"/>
    <w:rsid w:val="00EE6474"/>
    <w:rsid w:val="00EE64C5"/>
    <w:rsid w:val="00EE6FCC"/>
    <w:rsid w:val="00EE7B90"/>
    <w:rsid w:val="00EE7BE7"/>
    <w:rsid w:val="00EE7D14"/>
    <w:rsid w:val="00EF003C"/>
    <w:rsid w:val="00EF00DF"/>
    <w:rsid w:val="00EF0249"/>
    <w:rsid w:val="00EF0370"/>
    <w:rsid w:val="00EF1388"/>
    <w:rsid w:val="00EF1AF7"/>
    <w:rsid w:val="00EF1BB9"/>
    <w:rsid w:val="00EF1C72"/>
    <w:rsid w:val="00EF1FE3"/>
    <w:rsid w:val="00EF251F"/>
    <w:rsid w:val="00EF2DB9"/>
    <w:rsid w:val="00EF3437"/>
    <w:rsid w:val="00EF3972"/>
    <w:rsid w:val="00EF4050"/>
    <w:rsid w:val="00EF4447"/>
    <w:rsid w:val="00EF4508"/>
    <w:rsid w:val="00EF456D"/>
    <w:rsid w:val="00EF4C9F"/>
    <w:rsid w:val="00EF501B"/>
    <w:rsid w:val="00EF5E97"/>
    <w:rsid w:val="00EF6B90"/>
    <w:rsid w:val="00EF6CD7"/>
    <w:rsid w:val="00EF6E83"/>
    <w:rsid w:val="00EF6E85"/>
    <w:rsid w:val="00EF74BF"/>
    <w:rsid w:val="00EF75CB"/>
    <w:rsid w:val="00EF7604"/>
    <w:rsid w:val="00EF7815"/>
    <w:rsid w:val="00EF7B3D"/>
    <w:rsid w:val="00EF7D77"/>
    <w:rsid w:val="00F004B5"/>
    <w:rsid w:val="00F00702"/>
    <w:rsid w:val="00F00752"/>
    <w:rsid w:val="00F0131F"/>
    <w:rsid w:val="00F0172A"/>
    <w:rsid w:val="00F01743"/>
    <w:rsid w:val="00F0198F"/>
    <w:rsid w:val="00F02139"/>
    <w:rsid w:val="00F02593"/>
    <w:rsid w:val="00F0290B"/>
    <w:rsid w:val="00F02C98"/>
    <w:rsid w:val="00F033ED"/>
    <w:rsid w:val="00F03416"/>
    <w:rsid w:val="00F0359F"/>
    <w:rsid w:val="00F03D03"/>
    <w:rsid w:val="00F03EF5"/>
    <w:rsid w:val="00F04015"/>
    <w:rsid w:val="00F04E1D"/>
    <w:rsid w:val="00F051E8"/>
    <w:rsid w:val="00F057F8"/>
    <w:rsid w:val="00F06E6D"/>
    <w:rsid w:val="00F0724A"/>
    <w:rsid w:val="00F0769F"/>
    <w:rsid w:val="00F103F2"/>
    <w:rsid w:val="00F10781"/>
    <w:rsid w:val="00F10809"/>
    <w:rsid w:val="00F10AB4"/>
    <w:rsid w:val="00F11D27"/>
    <w:rsid w:val="00F11EB4"/>
    <w:rsid w:val="00F132C9"/>
    <w:rsid w:val="00F1352B"/>
    <w:rsid w:val="00F13EAC"/>
    <w:rsid w:val="00F143A6"/>
    <w:rsid w:val="00F14663"/>
    <w:rsid w:val="00F1493B"/>
    <w:rsid w:val="00F14D42"/>
    <w:rsid w:val="00F14D87"/>
    <w:rsid w:val="00F14F79"/>
    <w:rsid w:val="00F15F4B"/>
    <w:rsid w:val="00F16088"/>
    <w:rsid w:val="00F16702"/>
    <w:rsid w:val="00F17D80"/>
    <w:rsid w:val="00F17E33"/>
    <w:rsid w:val="00F20DAE"/>
    <w:rsid w:val="00F21801"/>
    <w:rsid w:val="00F218D1"/>
    <w:rsid w:val="00F21E03"/>
    <w:rsid w:val="00F21F1E"/>
    <w:rsid w:val="00F21FF6"/>
    <w:rsid w:val="00F220A3"/>
    <w:rsid w:val="00F220DA"/>
    <w:rsid w:val="00F220FA"/>
    <w:rsid w:val="00F22F44"/>
    <w:rsid w:val="00F23739"/>
    <w:rsid w:val="00F23A49"/>
    <w:rsid w:val="00F23C88"/>
    <w:rsid w:val="00F23EB5"/>
    <w:rsid w:val="00F242BB"/>
    <w:rsid w:val="00F24A5D"/>
    <w:rsid w:val="00F24B1F"/>
    <w:rsid w:val="00F24C16"/>
    <w:rsid w:val="00F24DDE"/>
    <w:rsid w:val="00F2521D"/>
    <w:rsid w:val="00F252A3"/>
    <w:rsid w:val="00F258AB"/>
    <w:rsid w:val="00F2591B"/>
    <w:rsid w:val="00F26033"/>
    <w:rsid w:val="00F26157"/>
    <w:rsid w:val="00F2616C"/>
    <w:rsid w:val="00F261D8"/>
    <w:rsid w:val="00F2652D"/>
    <w:rsid w:val="00F26D9D"/>
    <w:rsid w:val="00F26DD2"/>
    <w:rsid w:val="00F2723D"/>
    <w:rsid w:val="00F272D2"/>
    <w:rsid w:val="00F27A54"/>
    <w:rsid w:val="00F27ADE"/>
    <w:rsid w:val="00F27C1A"/>
    <w:rsid w:val="00F27D6B"/>
    <w:rsid w:val="00F27EEF"/>
    <w:rsid w:val="00F30429"/>
    <w:rsid w:val="00F30699"/>
    <w:rsid w:val="00F306E7"/>
    <w:rsid w:val="00F30DB0"/>
    <w:rsid w:val="00F31DCA"/>
    <w:rsid w:val="00F320A3"/>
    <w:rsid w:val="00F32419"/>
    <w:rsid w:val="00F324E0"/>
    <w:rsid w:val="00F32550"/>
    <w:rsid w:val="00F325B6"/>
    <w:rsid w:val="00F32806"/>
    <w:rsid w:val="00F32D57"/>
    <w:rsid w:val="00F333F9"/>
    <w:rsid w:val="00F3380D"/>
    <w:rsid w:val="00F338D3"/>
    <w:rsid w:val="00F33CB3"/>
    <w:rsid w:val="00F33DB5"/>
    <w:rsid w:val="00F33DCC"/>
    <w:rsid w:val="00F34AB9"/>
    <w:rsid w:val="00F350B6"/>
    <w:rsid w:val="00F35374"/>
    <w:rsid w:val="00F35701"/>
    <w:rsid w:val="00F35B72"/>
    <w:rsid w:val="00F35EE4"/>
    <w:rsid w:val="00F360F3"/>
    <w:rsid w:val="00F36106"/>
    <w:rsid w:val="00F361B3"/>
    <w:rsid w:val="00F370AC"/>
    <w:rsid w:val="00F378B7"/>
    <w:rsid w:val="00F37B81"/>
    <w:rsid w:val="00F403B2"/>
    <w:rsid w:val="00F4054E"/>
    <w:rsid w:val="00F40637"/>
    <w:rsid w:val="00F41506"/>
    <w:rsid w:val="00F418D6"/>
    <w:rsid w:val="00F41D07"/>
    <w:rsid w:val="00F42182"/>
    <w:rsid w:val="00F4250E"/>
    <w:rsid w:val="00F4295F"/>
    <w:rsid w:val="00F42AA3"/>
    <w:rsid w:val="00F42B04"/>
    <w:rsid w:val="00F430DC"/>
    <w:rsid w:val="00F433F0"/>
    <w:rsid w:val="00F438E9"/>
    <w:rsid w:val="00F43A1C"/>
    <w:rsid w:val="00F43A98"/>
    <w:rsid w:val="00F444AD"/>
    <w:rsid w:val="00F44683"/>
    <w:rsid w:val="00F45029"/>
    <w:rsid w:val="00F4523B"/>
    <w:rsid w:val="00F461D7"/>
    <w:rsid w:val="00F4622F"/>
    <w:rsid w:val="00F465A1"/>
    <w:rsid w:val="00F46672"/>
    <w:rsid w:val="00F466F6"/>
    <w:rsid w:val="00F46FD7"/>
    <w:rsid w:val="00F476B9"/>
    <w:rsid w:val="00F4773C"/>
    <w:rsid w:val="00F504C8"/>
    <w:rsid w:val="00F50551"/>
    <w:rsid w:val="00F50B63"/>
    <w:rsid w:val="00F511B0"/>
    <w:rsid w:val="00F5166D"/>
    <w:rsid w:val="00F518FA"/>
    <w:rsid w:val="00F5199A"/>
    <w:rsid w:val="00F519B4"/>
    <w:rsid w:val="00F51C43"/>
    <w:rsid w:val="00F51D08"/>
    <w:rsid w:val="00F51FCB"/>
    <w:rsid w:val="00F5237E"/>
    <w:rsid w:val="00F52576"/>
    <w:rsid w:val="00F52CBD"/>
    <w:rsid w:val="00F52D69"/>
    <w:rsid w:val="00F52F8D"/>
    <w:rsid w:val="00F53023"/>
    <w:rsid w:val="00F53802"/>
    <w:rsid w:val="00F53B6B"/>
    <w:rsid w:val="00F53D1B"/>
    <w:rsid w:val="00F53F9C"/>
    <w:rsid w:val="00F544E5"/>
    <w:rsid w:val="00F54676"/>
    <w:rsid w:val="00F547F6"/>
    <w:rsid w:val="00F5481E"/>
    <w:rsid w:val="00F5487E"/>
    <w:rsid w:val="00F54985"/>
    <w:rsid w:val="00F54AA9"/>
    <w:rsid w:val="00F54B5F"/>
    <w:rsid w:val="00F54BED"/>
    <w:rsid w:val="00F54F47"/>
    <w:rsid w:val="00F5515E"/>
    <w:rsid w:val="00F55316"/>
    <w:rsid w:val="00F55348"/>
    <w:rsid w:val="00F55708"/>
    <w:rsid w:val="00F55C2F"/>
    <w:rsid w:val="00F55D32"/>
    <w:rsid w:val="00F564E1"/>
    <w:rsid w:val="00F56E35"/>
    <w:rsid w:val="00F57537"/>
    <w:rsid w:val="00F57EDA"/>
    <w:rsid w:val="00F6050F"/>
    <w:rsid w:val="00F60CF7"/>
    <w:rsid w:val="00F61223"/>
    <w:rsid w:val="00F61350"/>
    <w:rsid w:val="00F61407"/>
    <w:rsid w:val="00F6152E"/>
    <w:rsid w:val="00F615F3"/>
    <w:rsid w:val="00F61DCE"/>
    <w:rsid w:val="00F621B4"/>
    <w:rsid w:val="00F62997"/>
    <w:rsid w:val="00F62EAD"/>
    <w:rsid w:val="00F63394"/>
    <w:rsid w:val="00F6376F"/>
    <w:rsid w:val="00F64C04"/>
    <w:rsid w:val="00F651BC"/>
    <w:rsid w:val="00F65243"/>
    <w:rsid w:val="00F65E88"/>
    <w:rsid w:val="00F65F8A"/>
    <w:rsid w:val="00F6604D"/>
    <w:rsid w:val="00F663E5"/>
    <w:rsid w:val="00F66CA1"/>
    <w:rsid w:val="00F67842"/>
    <w:rsid w:val="00F67C81"/>
    <w:rsid w:val="00F702A2"/>
    <w:rsid w:val="00F7084D"/>
    <w:rsid w:val="00F7095F"/>
    <w:rsid w:val="00F70D23"/>
    <w:rsid w:val="00F70E72"/>
    <w:rsid w:val="00F70E85"/>
    <w:rsid w:val="00F71705"/>
    <w:rsid w:val="00F71767"/>
    <w:rsid w:val="00F71BB7"/>
    <w:rsid w:val="00F71C03"/>
    <w:rsid w:val="00F721E9"/>
    <w:rsid w:val="00F722C0"/>
    <w:rsid w:val="00F7275A"/>
    <w:rsid w:val="00F72B03"/>
    <w:rsid w:val="00F72D5E"/>
    <w:rsid w:val="00F73400"/>
    <w:rsid w:val="00F7379A"/>
    <w:rsid w:val="00F737DA"/>
    <w:rsid w:val="00F7395A"/>
    <w:rsid w:val="00F7408A"/>
    <w:rsid w:val="00F74324"/>
    <w:rsid w:val="00F7531E"/>
    <w:rsid w:val="00F7558A"/>
    <w:rsid w:val="00F75599"/>
    <w:rsid w:val="00F759BC"/>
    <w:rsid w:val="00F75FB3"/>
    <w:rsid w:val="00F76451"/>
    <w:rsid w:val="00F76471"/>
    <w:rsid w:val="00F7683D"/>
    <w:rsid w:val="00F76ACA"/>
    <w:rsid w:val="00F76C66"/>
    <w:rsid w:val="00F7707F"/>
    <w:rsid w:val="00F77615"/>
    <w:rsid w:val="00F77632"/>
    <w:rsid w:val="00F77BF9"/>
    <w:rsid w:val="00F77CFE"/>
    <w:rsid w:val="00F77EE7"/>
    <w:rsid w:val="00F77FEA"/>
    <w:rsid w:val="00F803CA"/>
    <w:rsid w:val="00F80D64"/>
    <w:rsid w:val="00F82417"/>
    <w:rsid w:val="00F829C7"/>
    <w:rsid w:val="00F82CF6"/>
    <w:rsid w:val="00F82E6D"/>
    <w:rsid w:val="00F833BC"/>
    <w:rsid w:val="00F834CF"/>
    <w:rsid w:val="00F839E1"/>
    <w:rsid w:val="00F84090"/>
    <w:rsid w:val="00F842B5"/>
    <w:rsid w:val="00F84629"/>
    <w:rsid w:val="00F8496D"/>
    <w:rsid w:val="00F84F0E"/>
    <w:rsid w:val="00F84FA7"/>
    <w:rsid w:val="00F85816"/>
    <w:rsid w:val="00F85BBC"/>
    <w:rsid w:val="00F86388"/>
    <w:rsid w:val="00F865D4"/>
    <w:rsid w:val="00F872D4"/>
    <w:rsid w:val="00F876B7"/>
    <w:rsid w:val="00F87B2A"/>
    <w:rsid w:val="00F907EA"/>
    <w:rsid w:val="00F90EAC"/>
    <w:rsid w:val="00F9154D"/>
    <w:rsid w:val="00F917B9"/>
    <w:rsid w:val="00F91F2D"/>
    <w:rsid w:val="00F92263"/>
    <w:rsid w:val="00F92740"/>
    <w:rsid w:val="00F92CB6"/>
    <w:rsid w:val="00F92D3E"/>
    <w:rsid w:val="00F92F8F"/>
    <w:rsid w:val="00F9363C"/>
    <w:rsid w:val="00F938A4"/>
    <w:rsid w:val="00F93BE2"/>
    <w:rsid w:val="00F93CC6"/>
    <w:rsid w:val="00F94DF8"/>
    <w:rsid w:val="00F95464"/>
    <w:rsid w:val="00F95492"/>
    <w:rsid w:val="00F954BD"/>
    <w:rsid w:val="00F95749"/>
    <w:rsid w:val="00F95835"/>
    <w:rsid w:val="00F95B58"/>
    <w:rsid w:val="00F960A6"/>
    <w:rsid w:val="00F965E7"/>
    <w:rsid w:val="00F973DE"/>
    <w:rsid w:val="00F97941"/>
    <w:rsid w:val="00F97A41"/>
    <w:rsid w:val="00FA0010"/>
    <w:rsid w:val="00FA03E3"/>
    <w:rsid w:val="00FA0649"/>
    <w:rsid w:val="00FA07A0"/>
    <w:rsid w:val="00FA0A3B"/>
    <w:rsid w:val="00FA10A1"/>
    <w:rsid w:val="00FA11F3"/>
    <w:rsid w:val="00FA1AD1"/>
    <w:rsid w:val="00FA1B01"/>
    <w:rsid w:val="00FA1ECA"/>
    <w:rsid w:val="00FA277E"/>
    <w:rsid w:val="00FA2A51"/>
    <w:rsid w:val="00FA2CA9"/>
    <w:rsid w:val="00FA2D05"/>
    <w:rsid w:val="00FA2D0E"/>
    <w:rsid w:val="00FA2D2D"/>
    <w:rsid w:val="00FA3CC5"/>
    <w:rsid w:val="00FA3EFD"/>
    <w:rsid w:val="00FA3F4E"/>
    <w:rsid w:val="00FA4061"/>
    <w:rsid w:val="00FA44EB"/>
    <w:rsid w:val="00FA49C5"/>
    <w:rsid w:val="00FA4F28"/>
    <w:rsid w:val="00FA5DC9"/>
    <w:rsid w:val="00FA6074"/>
    <w:rsid w:val="00FA63E3"/>
    <w:rsid w:val="00FA64B6"/>
    <w:rsid w:val="00FA6A9C"/>
    <w:rsid w:val="00FA73B5"/>
    <w:rsid w:val="00FA74F3"/>
    <w:rsid w:val="00FB0069"/>
    <w:rsid w:val="00FB0341"/>
    <w:rsid w:val="00FB0DB7"/>
    <w:rsid w:val="00FB107C"/>
    <w:rsid w:val="00FB116B"/>
    <w:rsid w:val="00FB1465"/>
    <w:rsid w:val="00FB1775"/>
    <w:rsid w:val="00FB18A4"/>
    <w:rsid w:val="00FB2833"/>
    <w:rsid w:val="00FB2C94"/>
    <w:rsid w:val="00FB3097"/>
    <w:rsid w:val="00FB3220"/>
    <w:rsid w:val="00FB338C"/>
    <w:rsid w:val="00FB39B2"/>
    <w:rsid w:val="00FB3B93"/>
    <w:rsid w:val="00FB3F2E"/>
    <w:rsid w:val="00FB42ED"/>
    <w:rsid w:val="00FB441A"/>
    <w:rsid w:val="00FB4521"/>
    <w:rsid w:val="00FB493F"/>
    <w:rsid w:val="00FB4E2A"/>
    <w:rsid w:val="00FB519E"/>
    <w:rsid w:val="00FB5781"/>
    <w:rsid w:val="00FB60E3"/>
    <w:rsid w:val="00FB6A1E"/>
    <w:rsid w:val="00FB6E5E"/>
    <w:rsid w:val="00FB7108"/>
    <w:rsid w:val="00FB71C5"/>
    <w:rsid w:val="00FB7266"/>
    <w:rsid w:val="00FB72A1"/>
    <w:rsid w:val="00FB76F8"/>
    <w:rsid w:val="00FC03D1"/>
    <w:rsid w:val="00FC079D"/>
    <w:rsid w:val="00FC109D"/>
    <w:rsid w:val="00FC1501"/>
    <w:rsid w:val="00FC159C"/>
    <w:rsid w:val="00FC163A"/>
    <w:rsid w:val="00FC18C2"/>
    <w:rsid w:val="00FC2031"/>
    <w:rsid w:val="00FC390F"/>
    <w:rsid w:val="00FC3F43"/>
    <w:rsid w:val="00FC4615"/>
    <w:rsid w:val="00FC4A7C"/>
    <w:rsid w:val="00FC50AA"/>
    <w:rsid w:val="00FC5260"/>
    <w:rsid w:val="00FC56D4"/>
    <w:rsid w:val="00FC5A16"/>
    <w:rsid w:val="00FC5C08"/>
    <w:rsid w:val="00FC5D89"/>
    <w:rsid w:val="00FC5F35"/>
    <w:rsid w:val="00FC6305"/>
    <w:rsid w:val="00FC6893"/>
    <w:rsid w:val="00FC6E99"/>
    <w:rsid w:val="00FC796E"/>
    <w:rsid w:val="00FC7B41"/>
    <w:rsid w:val="00FD0598"/>
    <w:rsid w:val="00FD0EB2"/>
    <w:rsid w:val="00FD0F48"/>
    <w:rsid w:val="00FD0FF7"/>
    <w:rsid w:val="00FD1292"/>
    <w:rsid w:val="00FD1477"/>
    <w:rsid w:val="00FD1960"/>
    <w:rsid w:val="00FD1E4A"/>
    <w:rsid w:val="00FD1E52"/>
    <w:rsid w:val="00FD2174"/>
    <w:rsid w:val="00FD24F5"/>
    <w:rsid w:val="00FD27B7"/>
    <w:rsid w:val="00FD2F02"/>
    <w:rsid w:val="00FD34E9"/>
    <w:rsid w:val="00FD3854"/>
    <w:rsid w:val="00FD3AC2"/>
    <w:rsid w:val="00FD4DA3"/>
    <w:rsid w:val="00FD50CD"/>
    <w:rsid w:val="00FD54D1"/>
    <w:rsid w:val="00FD5504"/>
    <w:rsid w:val="00FD58F8"/>
    <w:rsid w:val="00FD59A3"/>
    <w:rsid w:val="00FD5F02"/>
    <w:rsid w:val="00FD601B"/>
    <w:rsid w:val="00FD6823"/>
    <w:rsid w:val="00FD6A22"/>
    <w:rsid w:val="00FD6B89"/>
    <w:rsid w:val="00FD70F5"/>
    <w:rsid w:val="00FD726F"/>
    <w:rsid w:val="00FD7AEC"/>
    <w:rsid w:val="00FD7B0C"/>
    <w:rsid w:val="00FD7B46"/>
    <w:rsid w:val="00FD7CA7"/>
    <w:rsid w:val="00FE0567"/>
    <w:rsid w:val="00FE0931"/>
    <w:rsid w:val="00FE0CEE"/>
    <w:rsid w:val="00FE0E26"/>
    <w:rsid w:val="00FE0F7D"/>
    <w:rsid w:val="00FE1AF5"/>
    <w:rsid w:val="00FE1CAE"/>
    <w:rsid w:val="00FE2C4A"/>
    <w:rsid w:val="00FE2CDC"/>
    <w:rsid w:val="00FE3355"/>
    <w:rsid w:val="00FE3385"/>
    <w:rsid w:val="00FE3C3A"/>
    <w:rsid w:val="00FE3C74"/>
    <w:rsid w:val="00FE4292"/>
    <w:rsid w:val="00FE43B0"/>
    <w:rsid w:val="00FE50CD"/>
    <w:rsid w:val="00FE5A5C"/>
    <w:rsid w:val="00FE6482"/>
    <w:rsid w:val="00FE6AE1"/>
    <w:rsid w:val="00FE6F0C"/>
    <w:rsid w:val="00FE7B6A"/>
    <w:rsid w:val="00FF0092"/>
    <w:rsid w:val="00FF044C"/>
    <w:rsid w:val="00FF061E"/>
    <w:rsid w:val="00FF07EA"/>
    <w:rsid w:val="00FF0D32"/>
    <w:rsid w:val="00FF0E1E"/>
    <w:rsid w:val="00FF0E23"/>
    <w:rsid w:val="00FF1211"/>
    <w:rsid w:val="00FF1274"/>
    <w:rsid w:val="00FF1451"/>
    <w:rsid w:val="00FF1CCB"/>
    <w:rsid w:val="00FF1E73"/>
    <w:rsid w:val="00FF37C2"/>
    <w:rsid w:val="00FF389F"/>
    <w:rsid w:val="00FF39EE"/>
    <w:rsid w:val="00FF3CF6"/>
    <w:rsid w:val="00FF3CFC"/>
    <w:rsid w:val="00FF407D"/>
    <w:rsid w:val="00FF4CE5"/>
    <w:rsid w:val="00FF4FD0"/>
    <w:rsid w:val="00FF516D"/>
    <w:rsid w:val="00FF52CD"/>
    <w:rsid w:val="00FF59D0"/>
    <w:rsid w:val="00FF5B5D"/>
    <w:rsid w:val="00FF5D9E"/>
    <w:rsid w:val="00FF5EC4"/>
    <w:rsid w:val="00FF60B8"/>
    <w:rsid w:val="00FF668D"/>
    <w:rsid w:val="00FF66DB"/>
    <w:rsid w:val="00FF6B7A"/>
    <w:rsid w:val="00FF6E0B"/>
    <w:rsid w:val="00FF6FA0"/>
    <w:rsid w:val="00FF79B1"/>
    <w:rsid w:val="00FF7AEB"/>
    <w:rsid w:val="00FF7B0C"/>
    <w:rsid w:val="02B0CD53"/>
    <w:rsid w:val="0307AA8E"/>
    <w:rsid w:val="03278DED"/>
    <w:rsid w:val="0475C05B"/>
    <w:rsid w:val="05440DCE"/>
    <w:rsid w:val="058A65F4"/>
    <w:rsid w:val="06DA6E43"/>
    <w:rsid w:val="0733CAC0"/>
    <w:rsid w:val="077D646F"/>
    <w:rsid w:val="08AC69BB"/>
    <w:rsid w:val="097AEC7E"/>
    <w:rsid w:val="0A35DB1F"/>
    <w:rsid w:val="0A41F625"/>
    <w:rsid w:val="0A4214F6"/>
    <w:rsid w:val="0C777A6B"/>
    <w:rsid w:val="0CAB803F"/>
    <w:rsid w:val="0E812645"/>
    <w:rsid w:val="10293E85"/>
    <w:rsid w:val="1143701C"/>
    <w:rsid w:val="12F7DDB0"/>
    <w:rsid w:val="12FEB350"/>
    <w:rsid w:val="1375D916"/>
    <w:rsid w:val="158156EB"/>
    <w:rsid w:val="16A854A7"/>
    <w:rsid w:val="17D9706C"/>
    <w:rsid w:val="17F38DF7"/>
    <w:rsid w:val="1939CD61"/>
    <w:rsid w:val="199283D3"/>
    <w:rsid w:val="1D905AB8"/>
    <w:rsid w:val="1DFDB178"/>
    <w:rsid w:val="2003E70A"/>
    <w:rsid w:val="213CFF33"/>
    <w:rsid w:val="2206F930"/>
    <w:rsid w:val="248A4FE8"/>
    <w:rsid w:val="2675E8D3"/>
    <w:rsid w:val="2708BCC9"/>
    <w:rsid w:val="272AFF43"/>
    <w:rsid w:val="28A42EC8"/>
    <w:rsid w:val="290E97F0"/>
    <w:rsid w:val="29251C14"/>
    <w:rsid w:val="29F38700"/>
    <w:rsid w:val="2A9644E1"/>
    <w:rsid w:val="2B70E996"/>
    <w:rsid w:val="2D35A77B"/>
    <w:rsid w:val="2F36CD5E"/>
    <w:rsid w:val="32285366"/>
    <w:rsid w:val="32383E09"/>
    <w:rsid w:val="34FF8B15"/>
    <w:rsid w:val="354E9BEF"/>
    <w:rsid w:val="36F1B952"/>
    <w:rsid w:val="3763E6EE"/>
    <w:rsid w:val="37B51136"/>
    <w:rsid w:val="3B9BFAEF"/>
    <w:rsid w:val="3E5D28BF"/>
    <w:rsid w:val="3F352333"/>
    <w:rsid w:val="40109623"/>
    <w:rsid w:val="41248841"/>
    <w:rsid w:val="415E069D"/>
    <w:rsid w:val="42816609"/>
    <w:rsid w:val="42E23CDB"/>
    <w:rsid w:val="42F9D6FE"/>
    <w:rsid w:val="4537B321"/>
    <w:rsid w:val="455A99DF"/>
    <w:rsid w:val="45DC4F82"/>
    <w:rsid w:val="45F306C2"/>
    <w:rsid w:val="45FFC3F1"/>
    <w:rsid w:val="47CD4821"/>
    <w:rsid w:val="4889F44E"/>
    <w:rsid w:val="49691882"/>
    <w:rsid w:val="4B3D1C1A"/>
    <w:rsid w:val="4B6785F8"/>
    <w:rsid w:val="4DFF5400"/>
    <w:rsid w:val="4E0884BA"/>
    <w:rsid w:val="4F244DFD"/>
    <w:rsid w:val="4FAB29B3"/>
    <w:rsid w:val="50A03C2F"/>
    <w:rsid w:val="52097BEC"/>
    <w:rsid w:val="521AA33F"/>
    <w:rsid w:val="5298AF2C"/>
    <w:rsid w:val="536690C3"/>
    <w:rsid w:val="54F6E936"/>
    <w:rsid w:val="5607D909"/>
    <w:rsid w:val="5675BD5E"/>
    <w:rsid w:val="56C4BA8B"/>
    <w:rsid w:val="5964909A"/>
    <w:rsid w:val="5A0AD945"/>
    <w:rsid w:val="5C28E0D2"/>
    <w:rsid w:val="5C388753"/>
    <w:rsid w:val="5D7EFE4B"/>
    <w:rsid w:val="5F273A0D"/>
    <w:rsid w:val="609CF970"/>
    <w:rsid w:val="629BFB74"/>
    <w:rsid w:val="6400B928"/>
    <w:rsid w:val="649F093F"/>
    <w:rsid w:val="64CCCF03"/>
    <w:rsid w:val="66387C87"/>
    <w:rsid w:val="6644E836"/>
    <w:rsid w:val="68293C74"/>
    <w:rsid w:val="6BCA874C"/>
    <w:rsid w:val="6C56DABB"/>
    <w:rsid w:val="6CC87702"/>
    <w:rsid w:val="6D14F975"/>
    <w:rsid w:val="6DAF88F4"/>
    <w:rsid w:val="6FCC2A14"/>
    <w:rsid w:val="71826B0C"/>
    <w:rsid w:val="7263A0B0"/>
    <w:rsid w:val="749A0DDB"/>
    <w:rsid w:val="75350B2E"/>
    <w:rsid w:val="763C0FE4"/>
    <w:rsid w:val="76A1F9C8"/>
    <w:rsid w:val="76B6B742"/>
    <w:rsid w:val="773D42DD"/>
    <w:rsid w:val="7897B6D7"/>
    <w:rsid w:val="78A7BACB"/>
    <w:rsid w:val="7BFCAC0A"/>
    <w:rsid w:val="7CD0BADB"/>
    <w:rsid w:val="7DB55856"/>
    <w:rsid w:val="7DB7FD99"/>
    <w:rsid w:val="7DFFD838"/>
    <w:rsid w:val="7F1844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C80F50"/>
  <w15:docId w15:val="{6D66DD59-AEDE-4620-9F1D-593F3881C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before="60"/>
        <w:ind w:left="647" w:hanging="50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84D"/>
    <w:rPr>
      <w:rFonts w:ascii="Times New Roman" w:hAnsi="Times New Roman"/>
      <w:sz w:val="24"/>
      <w:lang w:val="lt-LT"/>
    </w:rPr>
  </w:style>
  <w:style w:type="paragraph" w:styleId="Heading1">
    <w:name w:val="heading 1"/>
    <w:basedOn w:val="Normal"/>
    <w:link w:val="Heading1Char"/>
    <w:uiPriority w:val="9"/>
    <w:qFormat/>
    <w:rsid w:val="0030184D"/>
    <w:pPr>
      <w:spacing w:before="100" w:beforeAutospacing="1" w:after="100" w:afterAutospacing="1"/>
      <w:outlineLvl w:val="0"/>
    </w:pPr>
    <w:rPr>
      <w:rFonts w:eastAsia="Times New Roman" w:cs="Times New Roman"/>
      <w:b/>
      <w:bCs/>
      <w:kern w:val="36"/>
      <w:sz w:val="48"/>
      <w:szCs w:val="48"/>
      <w:lang w:eastAsia="lt-LT"/>
    </w:rPr>
  </w:style>
  <w:style w:type="paragraph" w:styleId="Heading2">
    <w:name w:val="heading 2"/>
    <w:basedOn w:val="Normal"/>
    <w:next w:val="Normal"/>
    <w:link w:val="Heading2Char"/>
    <w:uiPriority w:val="9"/>
    <w:unhideWhenUsed/>
    <w:qFormat/>
    <w:rsid w:val="00EF1C7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E2AA1"/>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184D"/>
    <w:rPr>
      <w:rFonts w:ascii="Times New Roman" w:eastAsia="Times New Roman" w:hAnsi="Times New Roman" w:cs="Times New Roman"/>
      <w:b/>
      <w:bCs/>
      <w:kern w:val="36"/>
      <w:sz w:val="48"/>
      <w:szCs w:val="48"/>
      <w:lang w:val="lt-LT" w:eastAsia="lt-LT"/>
    </w:rPr>
  </w:style>
  <w:style w:type="paragraph" w:styleId="ListParagraph">
    <w:name w:val="List Paragraph"/>
    <w:aliases w:val="ERP-List Paragraph,List Paragraph1,List Paragraph11,List Paragraph21,Lentele,List Paragraph2,Table of contents numbered,Buletai,Bullet EY,lp1,Bullet 1,Use Case List Paragraph,Numbering,List Paragraph111,List Paragraph Red,VARNELES"/>
    <w:basedOn w:val="Normal"/>
    <w:link w:val="ListParagraphChar1"/>
    <w:uiPriority w:val="34"/>
    <w:qFormat/>
    <w:rsid w:val="002B008C"/>
    <w:pPr>
      <w:numPr>
        <w:ilvl w:val="2"/>
        <w:numId w:val="1"/>
      </w:numPr>
      <w:tabs>
        <w:tab w:val="left" w:pos="407"/>
        <w:tab w:val="left" w:pos="755"/>
        <w:tab w:val="left" w:pos="1560"/>
      </w:tabs>
      <w:suppressAutoHyphens/>
    </w:pPr>
    <w:rPr>
      <w:rFonts w:cs="Times New Roman"/>
      <w:szCs w:val="24"/>
    </w:rPr>
  </w:style>
  <w:style w:type="character" w:styleId="CommentReference">
    <w:name w:val="annotation reference"/>
    <w:basedOn w:val="DefaultParagraphFont"/>
    <w:uiPriority w:val="99"/>
    <w:unhideWhenUsed/>
    <w:rsid w:val="0030184D"/>
    <w:rPr>
      <w:sz w:val="16"/>
      <w:szCs w:val="16"/>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30184D"/>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30184D"/>
    <w:rPr>
      <w:rFonts w:ascii="Times New Roman" w:hAnsi="Times New Roman"/>
      <w:sz w:val="20"/>
      <w:szCs w:val="20"/>
      <w:lang w:val="lt-LT"/>
    </w:rPr>
  </w:style>
  <w:style w:type="character" w:styleId="Hyperlink">
    <w:name w:val="Hyperlink"/>
    <w:uiPriority w:val="99"/>
    <w:unhideWhenUsed/>
    <w:rsid w:val="0030184D"/>
    <w:rPr>
      <w:color w:val="0000FF"/>
      <w:u w:val="single"/>
    </w:rPr>
  </w:style>
  <w:style w:type="character" w:customStyle="1" w:styleId="ListParagraphChar1">
    <w:name w:val="List Paragraph Char1"/>
    <w:aliases w:val="ERP-List Paragraph Char,List Paragraph1 Char,List Paragraph11 Char,List Paragraph21 Char1,Lentele Char1,List Paragraph2 Char,Table of contents numbered Char,Buletai Char1,Bullet EY Char1,lp1 Char1,Bullet 1 Char1,Numbering Char1"/>
    <w:link w:val="ListParagraph"/>
    <w:uiPriority w:val="34"/>
    <w:locked/>
    <w:rsid w:val="002B008C"/>
    <w:rPr>
      <w:rFonts w:ascii="Times New Roman" w:hAnsi="Times New Roman" w:cs="Times New Roman"/>
      <w:sz w:val="24"/>
      <w:szCs w:val="24"/>
      <w:lang w:val="lt-LT"/>
    </w:rPr>
  </w:style>
  <w:style w:type="paragraph" w:customStyle="1" w:styleId="Sraopastraipa1">
    <w:name w:val="Sąrašo pastraipa1"/>
    <w:basedOn w:val="Normal"/>
    <w:link w:val="ListParagraphChar"/>
    <w:qFormat/>
    <w:rsid w:val="0030184D"/>
    <w:pPr>
      <w:ind w:left="1296"/>
    </w:pPr>
    <w:rPr>
      <w:rFonts w:eastAsia="Times New Roman" w:cs="Times New Roman"/>
      <w:sz w:val="20"/>
      <w:szCs w:val="20"/>
    </w:rPr>
  </w:style>
  <w:style w:type="character" w:customStyle="1" w:styleId="ListParagraphChar">
    <w:name w:val="List Paragraph Char"/>
    <w:aliases w:val="Sąrašo pastraipa.Bullet Char,Bullet EY Char,Sąrašo pastraipa1 Char,Numbering Char,Sąrašo pastraipa Char,Bullet Char,List Paragraph21 Char,Lentele Char,Buletai Char,lp1 Char,Bullet 1 Char,Use Case List Paragraph Char,VARNELES Char"/>
    <w:link w:val="Sraopastraipa1"/>
    <w:uiPriority w:val="34"/>
    <w:qFormat/>
    <w:locked/>
    <w:rsid w:val="0030184D"/>
    <w:rPr>
      <w:rFonts w:ascii="Times New Roman" w:eastAsia="Times New Roman" w:hAnsi="Times New Roman" w:cs="Times New Roman"/>
      <w:sz w:val="20"/>
      <w:szCs w:val="20"/>
      <w:lang w:val="lt-LT"/>
    </w:rPr>
  </w:style>
  <w:style w:type="paragraph" w:customStyle="1" w:styleId="Hyperlink1">
    <w:name w:val="Hyperlink1"/>
    <w:basedOn w:val="Normal"/>
    <w:rsid w:val="0030184D"/>
    <w:pPr>
      <w:suppressAutoHyphens/>
      <w:autoSpaceDE w:val="0"/>
      <w:autoSpaceDN w:val="0"/>
      <w:adjustRightInd w:val="0"/>
      <w:spacing w:line="298" w:lineRule="auto"/>
      <w:ind w:firstLine="312"/>
      <w:textAlignment w:val="center"/>
    </w:pPr>
    <w:rPr>
      <w:rFonts w:eastAsia="Times New Roman" w:cs="Times New Roman"/>
      <w:color w:val="000000"/>
      <w:sz w:val="20"/>
      <w:szCs w:val="20"/>
      <w:lang w:val="en-US"/>
    </w:rPr>
  </w:style>
  <w:style w:type="numbering" w:customStyle="1" w:styleId="Stilius51">
    <w:name w:val="Stilius51"/>
    <w:rsid w:val="0030184D"/>
    <w:pPr>
      <w:numPr>
        <w:numId w:val="2"/>
      </w:numPr>
    </w:pPr>
  </w:style>
  <w:style w:type="paragraph" w:styleId="BalloonText">
    <w:name w:val="Balloon Text"/>
    <w:basedOn w:val="Normal"/>
    <w:link w:val="BalloonTextChar"/>
    <w:uiPriority w:val="99"/>
    <w:semiHidden/>
    <w:unhideWhenUsed/>
    <w:rsid w:val="0030184D"/>
    <w:rPr>
      <w:rFonts w:ascii="Tahoma" w:hAnsi="Tahoma" w:cs="Tahoma"/>
      <w:sz w:val="16"/>
      <w:szCs w:val="16"/>
    </w:rPr>
  </w:style>
  <w:style w:type="character" w:customStyle="1" w:styleId="BalloonTextChar">
    <w:name w:val="Balloon Text Char"/>
    <w:basedOn w:val="DefaultParagraphFont"/>
    <w:link w:val="BalloonText"/>
    <w:uiPriority w:val="99"/>
    <w:semiHidden/>
    <w:rsid w:val="0030184D"/>
    <w:rPr>
      <w:rFonts w:ascii="Tahoma" w:hAnsi="Tahoma" w:cs="Tahoma"/>
      <w:sz w:val="16"/>
      <w:szCs w:val="16"/>
      <w:lang w:val="lt-LT"/>
    </w:rPr>
  </w:style>
  <w:style w:type="paragraph" w:customStyle="1" w:styleId="Default">
    <w:name w:val="Default"/>
    <w:rsid w:val="0030184D"/>
    <w:pPr>
      <w:autoSpaceDE w:val="0"/>
      <w:autoSpaceDN w:val="0"/>
      <w:adjustRightInd w:val="0"/>
      <w:ind w:left="1080" w:hanging="720"/>
    </w:pPr>
    <w:rPr>
      <w:rFonts w:ascii="Times New Roman" w:eastAsia="Calibri" w:hAnsi="Times New Roman" w:cs="Times New Roman"/>
      <w:color w:val="000000"/>
      <w:sz w:val="24"/>
      <w:szCs w:val="24"/>
      <w:lang w:val="lt-LT" w:eastAsia="lt-LT"/>
    </w:rPr>
  </w:style>
  <w:style w:type="paragraph" w:styleId="FootnoteText">
    <w:name w:val="footnote text"/>
    <w:basedOn w:val="Normal"/>
    <w:link w:val="FootnoteTextChar"/>
    <w:uiPriority w:val="99"/>
    <w:semiHidden/>
    <w:unhideWhenUsed/>
    <w:rsid w:val="0030184D"/>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30184D"/>
    <w:rPr>
      <w:rFonts w:ascii="Calibri" w:eastAsia="Calibri" w:hAnsi="Calibri" w:cs="Times New Roman"/>
      <w:sz w:val="20"/>
      <w:szCs w:val="20"/>
      <w:lang w:val="lt-LT"/>
    </w:rPr>
  </w:style>
  <w:style w:type="character" w:styleId="FootnoteReference">
    <w:name w:val="footnote reference"/>
    <w:aliases w:val="fr"/>
    <w:basedOn w:val="DefaultParagraphFont"/>
    <w:uiPriority w:val="99"/>
    <w:unhideWhenUsed/>
    <w:rsid w:val="0030184D"/>
    <w:rPr>
      <w:vertAlign w:val="superscript"/>
    </w:rPr>
  </w:style>
  <w:style w:type="character" w:customStyle="1" w:styleId="InternetLink">
    <w:name w:val="Internet Link"/>
    <w:rsid w:val="0030184D"/>
    <w:rPr>
      <w:color w:val="0000FF"/>
      <w:u w:val="single"/>
      <w:lang w:val="en-US" w:eastAsia="en-US" w:bidi="en-US"/>
    </w:rPr>
  </w:style>
  <w:style w:type="paragraph" w:styleId="CommentSubject">
    <w:name w:val="annotation subject"/>
    <w:basedOn w:val="CommentText"/>
    <w:next w:val="CommentText"/>
    <w:link w:val="CommentSubjectChar"/>
    <w:uiPriority w:val="99"/>
    <w:semiHidden/>
    <w:unhideWhenUsed/>
    <w:rsid w:val="0030184D"/>
    <w:rPr>
      <w:b/>
      <w:bCs/>
    </w:rPr>
  </w:style>
  <w:style w:type="character" w:customStyle="1" w:styleId="CommentSubjectChar">
    <w:name w:val="Comment Subject Char"/>
    <w:basedOn w:val="CommentTextChar"/>
    <w:link w:val="CommentSubject"/>
    <w:uiPriority w:val="99"/>
    <w:semiHidden/>
    <w:rsid w:val="0030184D"/>
    <w:rPr>
      <w:rFonts w:ascii="Times New Roman" w:hAnsi="Times New Roman"/>
      <w:b/>
      <w:bCs/>
      <w:sz w:val="20"/>
      <w:szCs w:val="20"/>
      <w:lang w:val="lt-LT"/>
    </w:rPr>
  </w:style>
  <w:style w:type="character" w:styleId="FollowedHyperlink">
    <w:name w:val="FollowedHyperlink"/>
    <w:uiPriority w:val="99"/>
    <w:semiHidden/>
    <w:unhideWhenUsed/>
    <w:rsid w:val="0030184D"/>
    <w:rPr>
      <w:color w:val="800080"/>
      <w:u w:val="single"/>
    </w:rPr>
  </w:style>
  <w:style w:type="paragraph" w:styleId="Header">
    <w:name w:val="header"/>
    <w:basedOn w:val="Normal"/>
    <w:link w:val="HeaderChar"/>
    <w:uiPriority w:val="99"/>
    <w:unhideWhenUsed/>
    <w:rsid w:val="0030184D"/>
    <w:pPr>
      <w:tabs>
        <w:tab w:val="center" w:pos="4819"/>
        <w:tab w:val="right" w:pos="9638"/>
      </w:tabs>
    </w:pPr>
  </w:style>
  <w:style w:type="character" w:customStyle="1" w:styleId="HeaderChar">
    <w:name w:val="Header Char"/>
    <w:basedOn w:val="DefaultParagraphFont"/>
    <w:link w:val="Header"/>
    <w:uiPriority w:val="99"/>
    <w:rsid w:val="0030184D"/>
    <w:rPr>
      <w:rFonts w:ascii="Times New Roman" w:hAnsi="Times New Roman"/>
      <w:sz w:val="24"/>
      <w:lang w:val="lt-LT"/>
    </w:rPr>
  </w:style>
  <w:style w:type="paragraph" w:styleId="Footer">
    <w:name w:val="footer"/>
    <w:basedOn w:val="Normal"/>
    <w:link w:val="FooterChar"/>
    <w:uiPriority w:val="99"/>
    <w:unhideWhenUsed/>
    <w:rsid w:val="0030184D"/>
    <w:pPr>
      <w:tabs>
        <w:tab w:val="center" w:pos="4819"/>
        <w:tab w:val="right" w:pos="9638"/>
      </w:tabs>
    </w:pPr>
  </w:style>
  <w:style w:type="character" w:customStyle="1" w:styleId="FooterChar">
    <w:name w:val="Footer Char"/>
    <w:basedOn w:val="DefaultParagraphFont"/>
    <w:link w:val="Footer"/>
    <w:rsid w:val="0030184D"/>
    <w:rPr>
      <w:rFonts w:ascii="Times New Roman" w:hAnsi="Times New Roman"/>
      <w:sz w:val="24"/>
      <w:lang w:val="lt-LT"/>
    </w:rPr>
  </w:style>
  <w:style w:type="paragraph" w:customStyle="1" w:styleId="Sraopastraipa2">
    <w:name w:val="Sąrašo pastraipa2"/>
    <w:basedOn w:val="Normal"/>
    <w:uiPriority w:val="34"/>
    <w:qFormat/>
    <w:rsid w:val="0030184D"/>
    <w:pPr>
      <w:suppressAutoHyphens/>
      <w:ind w:left="1296"/>
    </w:pPr>
    <w:rPr>
      <w:rFonts w:eastAsia="Times New Roman" w:cs="Calibri"/>
      <w:szCs w:val="24"/>
      <w:lang w:val="en-GB" w:eastAsia="ar-SA"/>
    </w:rPr>
  </w:style>
  <w:style w:type="paragraph" w:styleId="BodyTextIndent3">
    <w:name w:val="Body Text Indent 3"/>
    <w:basedOn w:val="Normal"/>
    <w:link w:val="BodyTextIndent3Char"/>
    <w:rsid w:val="0030184D"/>
    <w:pPr>
      <w:spacing w:after="120"/>
      <w:ind w:left="283"/>
    </w:pPr>
    <w:rPr>
      <w:rFonts w:eastAsia="Times New Roman" w:cs="Times New Roman"/>
      <w:sz w:val="16"/>
      <w:szCs w:val="16"/>
    </w:rPr>
  </w:style>
  <w:style w:type="character" w:customStyle="1" w:styleId="BodyTextIndent3Char">
    <w:name w:val="Body Text Indent 3 Char"/>
    <w:basedOn w:val="DefaultParagraphFont"/>
    <w:link w:val="BodyTextIndent3"/>
    <w:rsid w:val="0030184D"/>
    <w:rPr>
      <w:rFonts w:ascii="Times New Roman" w:eastAsia="Times New Roman" w:hAnsi="Times New Roman" w:cs="Times New Roman"/>
      <w:sz w:val="16"/>
      <w:szCs w:val="16"/>
      <w:lang w:val="lt-LT"/>
    </w:rPr>
  </w:style>
  <w:style w:type="paragraph" w:styleId="Revision">
    <w:name w:val="Revision"/>
    <w:hidden/>
    <w:uiPriority w:val="99"/>
    <w:semiHidden/>
    <w:rsid w:val="0030184D"/>
    <w:pPr>
      <w:ind w:left="1080" w:hanging="720"/>
    </w:pPr>
    <w:rPr>
      <w:rFonts w:ascii="Times New Roman" w:hAnsi="Times New Roman"/>
      <w:sz w:val="24"/>
      <w:lang w:val="lt-LT"/>
    </w:rPr>
  </w:style>
  <w:style w:type="character" w:customStyle="1" w:styleId="watch-title">
    <w:name w:val="watch-title"/>
    <w:basedOn w:val="DefaultParagraphFont"/>
    <w:rsid w:val="0030184D"/>
  </w:style>
  <w:style w:type="character" w:customStyle="1" w:styleId="apple-converted-space">
    <w:name w:val="apple-converted-space"/>
    <w:basedOn w:val="DefaultParagraphFont"/>
    <w:rsid w:val="0030184D"/>
  </w:style>
  <w:style w:type="character" w:styleId="Emphasis">
    <w:name w:val="Emphasis"/>
    <w:basedOn w:val="DefaultParagraphFont"/>
    <w:uiPriority w:val="20"/>
    <w:qFormat/>
    <w:rsid w:val="0030184D"/>
    <w:rPr>
      <w:i/>
      <w:iCs/>
    </w:rPr>
  </w:style>
  <w:style w:type="paragraph" w:customStyle="1" w:styleId="heading20">
    <w:name w:val="heading 20"/>
    <w:basedOn w:val="heading10"/>
    <w:qFormat/>
    <w:rsid w:val="0030184D"/>
    <w:pPr>
      <w:numPr>
        <w:ilvl w:val="1"/>
      </w:numPr>
      <w:ind w:left="7874"/>
    </w:pPr>
    <w:rPr>
      <w:caps w:val="0"/>
    </w:rPr>
  </w:style>
  <w:style w:type="paragraph" w:customStyle="1" w:styleId="heading10">
    <w:name w:val="heading 10"/>
    <w:basedOn w:val="Heading1"/>
    <w:next w:val="Heading1"/>
    <w:qFormat/>
    <w:rsid w:val="0030184D"/>
    <w:pPr>
      <w:widowControl w:val="0"/>
      <w:numPr>
        <w:numId w:val="3"/>
      </w:numPr>
      <w:spacing w:before="360" w:beforeAutospacing="0" w:after="360" w:afterAutospacing="0"/>
      <w:jc w:val="center"/>
    </w:pPr>
    <w:rPr>
      <w:bCs w:val="0"/>
      <w:caps/>
      <w:kern w:val="0"/>
      <w:sz w:val="24"/>
      <w:szCs w:val="24"/>
      <w:lang w:val="x-none" w:eastAsia="x-none"/>
    </w:rPr>
  </w:style>
  <w:style w:type="paragraph" w:customStyle="1" w:styleId="Lentelsvidus">
    <w:name w:val="_Lentelės vidus"/>
    <w:basedOn w:val="Normal"/>
    <w:qFormat/>
    <w:rsid w:val="0030184D"/>
    <w:pPr>
      <w:spacing w:after="60"/>
    </w:pPr>
    <w:rPr>
      <w:rFonts w:eastAsia="Times New Roman" w:cs="Times New Roman"/>
      <w:sz w:val="22"/>
      <w:lang w:eastAsia="lt-LT"/>
    </w:rPr>
  </w:style>
  <w:style w:type="paragraph" w:customStyle="1" w:styleId="Lentelsheaderis">
    <w:name w:val="_Lentelės headeris"/>
    <w:basedOn w:val="Normal"/>
    <w:link w:val="LentelsheaderisChar"/>
    <w:qFormat/>
    <w:rsid w:val="0030184D"/>
    <w:pPr>
      <w:spacing w:after="60"/>
      <w:jc w:val="center"/>
    </w:pPr>
    <w:rPr>
      <w:rFonts w:cs="Times New Roman"/>
      <w:b/>
      <w:sz w:val="22"/>
      <w:lang w:val="en-US"/>
    </w:rPr>
  </w:style>
  <w:style w:type="character" w:customStyle="1" w:styleId="LentelsheaderisChar">
    <w:name w:val="_Lentelės headeris Char"/>
    <w:basedOn w:val="DefaultParagraphFont"/>
    <w:link w:val="Lentelsheaderis"/>
    <w:rsid w:val="0030184D"/>
    <w:rPr>
      <w:rFonts w:ascii="Times New Roman" w:hAnsi="Times New Roman" w:cs="Times New Roman"/>
      <w:b/>
    </w:rPr>
  </w:style>
  <w:style w:type="paragraph" w:styleId="Caption">
    <w:name w:val="caption"/>
    <w:aliases w:val="Paveiksliukai,Char,paveikslas,Paveikslo pavadinimas"/>
    <w:basedOn w:val="Normal"/>
    <w:next w:val="Normal"/>
    <w:link w:val="CaptionChar"/>
    <w:uiPriority w:val="99"/>
    <w:qFormat/>
    <w:rsid w:val="0030184D"/>
    <w:pPr>
      <w:spacing w:before="120"/>
    </w:pPr>
    <w:rPr>
      <w:rFonts w:eastAsia="Times New Roman" w:cs="Times New Roman"/>
      <w:b/>
      <w:bCs/>
      <w:sz w:val="20"/>
      <w:szCs w:val="20"/>
      <w:lang w:eastAsia="lt-LT"/>
    </w:rPr>
  </w:style>
  <w:style w:type="paragraph" w:customStyle="1" w:styleId="Pagrindinistekstas">
    <w:name w:val="_Pagrindinis tekstas"/>
    <w:basedOn w:val="Normal"/>
    <w:link w:val="PagrindinistekstasChar"/>
    <w:qFormat/>
    <w:rsid w:val="0030184D"/>
    <w:pPr>
      <w:numPr>
        <w:ilvl w:val="2"/>
        <w:numId w:val="3"/>
      </w:numPr>
    </w:pPr>
    <w:rPr>
      <w:rFonts w:eastAsia="Times New Roman" w:cs="Times New Roman"/>
      <w:sz w:val="22"/>
      <w:lang w:eastAsia="lt-LT"/>
    </w:rPr>
  </w:style>
  <w:style w:type="paragraph" w:customStyle="1" w:styleId="1lygis">
    <w:name w:val="_1 lygis"/>
    <w:basedOn w:val="Normal"/>
    <w:link w:val="1lygisChar"/>
    <w:rsid w:val="0030184D"/>
    <w:pPr>
      <w:pageBreakBefore/>
      <w:numPr>
        <w:numId w:val="4"/>
      </w:numPr>
      <w:tabs>
        <w:tab w:val="left" w:pos="0"/>
      </w:tabs>
      <w:spacing w:after="360"/>
      <w:ind w:left="0"/>
      <w:outlineLvl w:val="0"/>
    </w:pPr>
    <w:rPr>
      <w:rFonts w:eastAsia="SimSun" w:cs="Times New Roman"/>
      <w:b/>
      <w:kern w:val="12"/>
      <w:sz w:val="22"/>
    </w:rPr>
  </w:style>
  <w:style w:type="paragraph" w:customStyle="1" w:styleId="2lygis">
    <w:name w:val="_2 lygis"/>
    <w:basedOn w:val="Normal"/>
    <w:link w:val="2lygisChar"/>
    <w:rsid w:val="0030184D"/>
    <w:pPr>
      <w:keepNext/>
      <w:numPr>
        <w:ilvl w:val="1"/>
        <w:numId w:val="4"/>
      </w:numPr>
      <w:spacing w:before="120" w:after="120"/>
      <w:ind w:left="0"/>
      <w:outlineLvl w:val="1"/>
    </w:pPr>
    <w:rPr>
      <w:rFonts w:eastAsia="SimSun" w:cs="Times New Roman"/>
      <w:b/>
      <w:kern w:val="12"/>
      <w:sz w:val="22"/>
    </w:rPr>
  </w:style>
  <w:style w:type="paragraph" w:customStyle="1" w:styleId="3lygis">
    <w:name w:val="_3 lygis"/>
    <w:basedOn w:val="2lygis"/>
    <w:rsid w:val="0030184D"/>
    <w:pPr>
      <w:numPr>
        <w:ilvl w:val="2"/>
      </w:numPr>
      <w:tabs>
        <w:tab w:val="left" w:pos="709"/>
      </w:tabs>
      <w:ind w:left="4049" w:hanging="504"/>
    </w:pPr>
  </w:style>
  <w:style w:type="character" w:customStyle="1" w:styleId="CaptionChar">
    <w:name w:val="Caption Char"/>
    <w:aliases w:val="Paveiksliukai Char,Char Char,paveikslas Char,Paveikslo pavadinimas Char"/>
    <w:basedOn w:val="DefaultParagraphFont"/>
    <w:link w:val="Caption"/>
    <w:uiPriority w:val="99"/>
    <w:rsid w:val="0030184D"/>
    <w:rPr>
      <w:rFonts w:ascii="Times New Roman" w:eastAsia="Times New Roman" w:hAnsi="Times New Roman" w:cs="Times New Roman"/>
      <w:b/>
      <w:bCs/>
      <w:sz w:val="20"/>
      <w:szCs w:val="20"/>
      <w:lang w:val="lt-LT" w:eastAsia="lt-LT"/>
    </w:rPr>
  </w:style>
  <w:style w:type="paragraph" w:customStyle="1" w:styleId="4lygis">
    <w:name w:val="_4 lygis"/>
    <w:basedOn w:val="3lygis"/>
    <w:qFormat/>
    <w:rsid w:val="0030184D"/>
    <w:pPr>
      <w:numPr>
        <w:ilvl w:val="3"/>
      </w:numPr>
      <w:tabs>
        <w:tab w:val="clear" w:pos="709"/>
        <w:tab w:val="clear" w:pos="1800"/>
        <w:tab w:val="num" w:pos="360"/>
        <w:tab w:val="left" w:pos="851"/>
      </w:tabs>
      <w:ind w:left="1985" w:hanging="992"/>
    </w:pPr>
    <w:rPr>
      <w:b w:val="0"/>
    </w:rPr>
  </w:style>
  <w:style w:type="paragraph" w:customStyle="1" w:styleId="Numeracija">
    <w:name w:val="_Numeracija"/>
    <w:basedOn w:val="Pagrindinistekstas"/>
    <w:link w:val="NumeracijaChar"/>
    <w:qFormat/>
    <w:rsid w:val="0030184D"/>
    <w:pPr>
      <w:numPr>
        <w:ilvl w:val="0"/>
        <w:numId w:val="5"/>
      </w:numPr>
      <w:spacing w:after="60" w:line="276" w:lineRule="auto"/>
    </w:pPr>
    <w:rPr>
      <w:color w:val="000000"/>
    </w:rPr>
  </w:style>
  <w:style w:type="character" w:customStyle="1" w:styleId="2lygisChar">
    <w:name w:val="_2 lygis Char"/>
    <w:basedOn w:val="DefaultParagraphFont"/>
    <w:link w:val="2lygis"/>
    <w:rsid w:val="0030184D"/>
    <w:rPr>
      <w:rFonts w:ascii="Times New Roman" w:eastAsia="SimSun" w:hAnsi="Times New Roman" w:cs="Times New Roman"/>
      <w:b/>
      <w:kern w:val="12"/>
      <w:lang w:val="lt-LT"/>
    </w:rPr>
  </w:style>
  <w:style w:type="character" w:customStyle="1" w:styleId="PagrindinistekstasChar">
    <w:name w:val="_Pagrindinis tekstas Char"/>
    <w:basedOn w:val="DefaultParagraphFont"/>
    <w:link w:val="Pagrindinistekstas"/>
    <w:rsid w:val="0030184D"/>
    <w:rPr>
      <w:rFonts w:ascii="Times New Roman" w:eastAsia="Times New Roman" w:hAnsi="Times New Roman" w:cs="Times New Roman"/>
      <w:lang w:val="lt-LT" w:eastAsia="lt-LT"/>
    </w:rPr>
  </w:style>
  <w:style w:type="character" w:customStyle="1" w:styleId="NumeracijaChar">
    <w:name w:val="_Numeracija Char"/>
    <w:basedOn w:val="PagrindinistekstasChar"/>
    <w:link w:val="Numeracija"/>
    <w:rsid w:val="0030184D"/>
    <w:rPr>
      <w:rFonts w:ascii="Times New Roman" w:eastAsia="Times New Roman" w:hAnsi="Times New Roman" w:cs="Times New Roman"/>
      <w:color w:val="000000"/>
      <w:lang w:val="lt-LT" w:eastAsia="lt-LT"/>
    </w:rPr>
  </w:style>
  <w:style w:type="paragraph" w:styleId="NormalWeb">
    <w:name w:val="Normal (Web)"/>
    <w:basedOn w:val="Normal"/>
    <w:uiPriority w:val="99"/>
    <w:unhideWhenUsed/>
    <w:rsid w:val="00BD0C6C"/>
    <w:pPr>
      <w:spacing w:before="100" w:beforeAutospacing="1" w:after="100" w:afterAutospacing="1"/>
      <w:ind w:left="0" w:firstLine="0"/>
      <w:jc w:val="left"/>
    </w:pPr>
    <w:rPr>
      <w:rFonts w:eastAsia="Times New Roman" w:cs="Times New Roman"/>
      <w:szCs w:val="24"/>
      <w:lang w:eastAsia="lt-LT"/>
    </w:rPr>
  </w:style>
  <w:style w:type="table" w:customStyle="1" w:styleId="TableGrid1">
    <w:name w:val="Table Grid1"/>
    <w:basedOn w:val="TableNormal"/>
    <w:uiPriority w:val="59"/>
    <w:rsid w:val="00BD0C6C"/>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iPriority w:val="99"/>
    <w:semiHidden/>
    <w:unhideWhenUsed/>
    <w:rsid w:val="000C00A1"/>
    <w:pPr>
      <w:spacing w:after="120"/>
    </w:pPr>
    <w:rPr>
      <w:sz w:val="16"/>
      <w:szCs w:val="16"/>
    </w:rPr>
  </w:style>
  <w:style w:type="character" w:customStyle="1" w:styleId="BodyText3Char">
    <w:name w:val="Body Text 3 Char"/>
    <w:basedOn w:val="DefaultParagraphFont"/>
    <w:link w:val="BodyText3"/>
    <w:uiPriority w:val="99"/>
    <w:semiHidden/>
    <w:rsid w:val="000C00A1"/>
    <w:rPr>
      <w:rFonts w:ascii="Times New Roman" w:hAnsi="Times New Roman"/>
      <w:sz w:val="16"/>
      <w:szCs w:val="16"/>
      <w:lang w:val="lt-LT"/>
    </w:rPr>
  </w:style>
  <w:style w:type="paragraph" w:styleId="BodyText">
    <w:name w:val="Body Text"/>
    <w:basedOn w:val="Normal"/>
    <w:link w:val="BodyTextChar"/>
    <w:uiPriority w:val="99"/>
    <w:semiHidden/>
    <w:unhideWhenUsed/>
    <w:rsid w:val="00EA46CD"/>
    <w:pPr>
      <w:spacing w:after="120"/>
    </w:pPr>
  </w:style>
  <w:style w:type="character" w:customStyle="1" w:styleId="BodyTextChar">
    <w:name w:val="Body Text Char"/>
    <w:basedOn w:val="DefaultParagraphFont"/>
    <w:link w:val="BodyText"/>
    <w:uiPriority w:val="99"/>
    <w:semiHidden/>
    <w:rsid w:val="00EA46CD"/>
    <w:rPr>
      <w:rFonts w:ascii="Times New Roman" w:hAnsi="Times New Roman"/>
      <w:sz w:val="24"/>
      <w:lang w:val="lt-LT"/>
    </w:rPr>
  </w:style>
  <w:style w:type="paragraph" w:styleId="TOCHeading">
    <w:name w:val="TOC Heading"/>
    <w:basedOn w:val="Heading1"/>
    <w:next w:val="Normal"/>
    <w:uiPriority w:val="39"/>
    <w:unhideWhenUsed/>
    <w:qFormat/>
    <w:rsid w:val="00B414EB"/>
    <w:pPr>
      <w:keepNext/>
      <w:keepLines/>
      <w:spacing w:before="480" w:beforeAutospacing="0" w:after="0" w:afterAutospacing="0" w:line="276" w:lineRule="auto"/>
      <w:ind w:left="0" w:firstLine="0"/>
      <w:jc w:val="left"/>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1">
    <w:name w:val="toc 1"/>
    <w:basedOn w:val="Normal"/>
    <w:next w:val="Normal"/>
    <w:autoRedefine/>
    <w:uiPriority w:val="39"/>
    <w:unhideWhenUsed/>
    <w:rsid w:val="00B414EB"/>
    <w:pPr>
      <w:spacing w:after="100"/>
      <w:ind w:left="0"/>
    </w:pPr>
  </w:style>
  <w:style w:type="paragraph" w:customStyle="1" w:styleId="Lentelespavadinimas">
    <w:name w:val="_Lenteles pavadinimas"/>
    <w:basedOn w:val="Caption"/>
    <w:link w:val="LentelespavadinimasChar"/>
    <w:qFormat/>
    <w:rsid w:val="00C65E9C"/>
    <w:pPr>
      <w:keepNext/>
      <w:spacing w:after="60"/>
      <w:ind w:left="0" w:firstLine="0"/>
    </w:pPr>
    <w:rPr>
      <w:b w:val="0"/>
    </w:rPr>
  </w:style>
  <w:style w:type="character" w:customStyle="1" w:styleId="LentelespavadinimasChar">
    <w:name w:val="_Lenteles pavadinimas Char"/>
    <w:basedOn w:val="CaptionChar"/>
    <w:link w:val="Lentelespavadinimas"/>
    <w:rsid w:val="00C65E9C"/>
    <w:rPr>
      <w:rFonts w:ascii="Times New Roman" w:eastAsia="Times New Roman" w:hAnsi="Times New Roman" w:cs="Times New Roman"/>
      <w:b w:val="0"/>
      <w:bCs/>
      <w:sz w:val="20"/>
      <w:szCs w:val="20"/>
      <w:lang w:val="lt-LT" w:eastAsia="lt-LT"/>
    </w:rPr>
  </w:style>
  <w:style w:type="paragraph" w:customStyle="1" w:styleId="lentelsvidus0">
    <w:name w:val="_lentelės vidus"/>
    <w:basedOn w:val="Normal"/>
    <w:qFormat/>
    <w:rsid w:val="00C65E9C"/>
    <w:pPr>
      <w:spacing w:after="60"/>
      <w:ind w:left="0" w:firstLine="0"/>
      <w:jc w:val="left"/>
    </w:pPr>
    <w:rPr>
      <w:rFonts w:cs="Times New Roman"/>
      <w:bCs/>
      <w:sz w:val="22"/>
    </w:rPr>
  </w:style>
  <w:style w:type="table" w:customStyle="1" w:styleId="ListAccent1">
    <w:name w:val="List Accent 1"/>
    <w:basedOn w:val="TableGrid"/>
    <w:uiPriority w:val="99"/>
    <w:rsid w:val="00C65E9C"/>
    <w:pPr>
      <w:spacing w:after="100"/>
      <w:ind w:left="0" w:firstLine="0"/>
      <w:jc w:val="left"/>
    </w:pPr>
    <w:rPr>
      <w:rFonts w:ascii="Times New Roman" w:hAnsi="Times New Roman"/>
      <w:sz w:val="20"/>
      <w:szCs w:val="20"/>
      <w:lang w:val="lt-LT" w:eastAsia="lt-LT"/>
    </w:rPr>
    <w:tblPr>
      <w:tblStyleRow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6" w:space="0" w:color="000000" w:themeColor="text1"/>
        <w:insideV w:val="single" w:sz="6" w:space="0" w:color="000000" w:themeColor="text1"/>
      </w:tblBorders>
      <w:tblCellMar>
        <w:top w:w="100" w:type="dxa"/>
      </w:tblCellMar>
    </w:tblPr>
    <w:tcPr>
      <w:shd w:val="clear" w:color="auto" w:fill="FFFFFF" w:themeFill="background1"/>
    </w:tcPr>
    <w:tblStylePr w:type="firstRow">
      <w:pPr>
        <w:keepNext/>
        <w:wordWrap/>
        <w:jc w:val="center"/>
      </w:pPr>
      <w:rPr>
        <w:rFonts w:ascii="Times New Roman" w:hAnsi="Times New Roman"/>
        <w:b/>
        <w:color w:val="auto"/>
        <w:sz w:val="22"/>
      </w:rPr>
      <w:tblPr/>
      <w:trPr>
        <w:tblHeader/>
      </w:trPr>
    </w:tblStylePr>
    <w:tblStylePr w:type="firstCol">
      <w:pPr>
        <w:jc w:val="left"/>
      </w:pPr>
    </w:tblStylePr>
  </w:style>
  <w:style w:type="table" w:styleId="TableGrid">
    <w:name w:val="Table Grid"/>
    <w:basedOn w:val="TableNormal"/>
    <w:uiPriority w:val="39"/>
    <w:rsid w:val="00C65E9C"/>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65E9C"/>
    <w:rPr>
      <w:color w:val="808080"/>
    </w:rPr>
  </w:style>
  <w:style w:type="character" w:customStyle="1" w:styleId="1lygisChar">
    <w:name w:val="_1 lygis Char"/>
    <w:basedOn w:val="DefaultParagraphFont"/>
    <w:link w:val="1lygis"/>
    <w:rsid w:val="00B942F7"/>
    <w:rPr>
      <w:rFonts w:ascii="Times New Roman" w:eastAsia="SimSun" w:hAnsi="Times New Roman" w:cs="Times New Roman"/>
      <w:b/>
      <w:kern w:val="12"/>
      <w:lang w:val="lt-LT"/>
    </w:rPr>
  </w:style>
  <w:style w:type="paragraph" w:styleId="TOC2">
    <w:name w:val="toc 2"/>
    <w:basedOn w:val="Normal"/>
    <w:next w:val="Normal"/>
    <w:autoRedefine/>
    <w:uiPriority w:val="39"/>
    <w:unhideWhenUsed/>
    <w:rsid w:val="00B942F7"/>
    <w:pPr>
      <w:spacing w:after="100"/>
      <w:ind w:left="240"/>
    </w:pPr>
  </w:style>
  <w:style w:type="paragraph" w:customStyle="1" w:styleId="Bulletai">
    <w:name w:val="_Bulletai"/>
    <w:basedOn w:val="Numeracija"/>
    <w:qFormat/>
    <w:rsid w:val="009A1DE7"/>
    <w:pPr>
      <w:numPr>
        <w:numId w:val="0"/>
      </w:numPr>
      <w:tabs>
        <w:tab w:val="left" w:pos="426"/>
      </w:tabs>
      <w:spacing w:before="0" w:after="0" w:line="240" w:lineRule="auto"/>
    </w:pPr>
  </w:style>
  <w:style w:type="character" w:customStyle="1" w:styleId="Heading2Char">
    <w:name w:val="Heading 2 Char"/>
    <w:basedOn w:val="DefaultParagraphFont"/>
    <w:link w:val="Heading2"/>
    <w:uiPriority w:val="9"/>
    <w:rsid w:val="00EF1C72"/>
    <w:rPr>
      <w:rFonts w:asciiTheme="majorHAnsi" w:eastAsiaTheme="majorEastAsia" w:hAnsiTheme="majorHAnsi" w:cstheme="majorBidi"/>
      <w:b/>
      <w:bCs/>
      <w:color w:val="4F81BD" w:themeColor="accent1"/>
      <w:sz w:val="26"/>
      <w:szCs w:val="26"/>
      <w:lang w:val="lt-LT"/>
    </w:rPr>
  </w:style>
  <w:style w:type="paragraph" w:customStyle="1" w:styleId="tajtip">
    <w:name w:val="tajtip"/>
    <w:basedOn w:val="Normal"/>
    <w:uiPriority w:val="99"/>
    <w:rsid w:val="00C50B3C"/>
    <w:pPr>
      <w:spacing w:before="100" w:beforeAutospacing="1" w:after="100" w:afterAutospacing="1"/>
      <w:ind w:left="0" w:firstLine="0"/>
      <w:jc w:val="left"/>
    </w:pPr>
    <w:rPr>
      <w:rFonts w:eastAsia="Times New Roman" w:cs="Times New Roman"/>
      <w:szCs w:val="24"/>
      <w:lang w:val="ru-RU" w:eastAsia="ru-RU"/>
    </w:rPr>
  </w:style>
  <w:style w:type="paragraph" w:styleId="BodyText2">
    <w:name w:val="Body Text 2"/>
    <w:basedOn w:val="Normal"/>
    <w:link w:val="BodyText2Char"/>
    <w:uiPriority w:val="99"/>
    <w:semiHidden/>
    <w:unhideWhenUsed/>
    <w:rsid w:val="00DC4348"/>
    <w:pPr>
      <w:spacing w:after="120" w:line="480" w:lineRule="auto"/>
    </w:pPr>
  </w:style>
  <w:style w:type="character" w:customStyle="1" w:styleId="BodyText2Char">
    <w:name w:val="Body Text 2 Char"/>
    <w:basedOn w:val="DefaultParagraphFont"/>
    <w:link w:val="BodyText2"/>
    <w:uiPriority w:val="99"/>
    <w:semiHidden/>
    <w:rsid w:val="00DC4348"/>
    <w:rPr>
      <w:rFonts w:ascii="Times New Roman" w:hAnsi="Times New Roman"/>
      <w:sz w:val="24"/>
      <w:lang w:val="lt-LT"/>
    </w:rPr>
  </w:style>
  <w:style w:type="paragraph" w:styleId="EndnoteText">
    <w:name w:val="endnote text"/>
    <w:basedOn w:val="Normal"/>
    <w:link w:val="EndnoteTextChar1"/>
    <w:uiPriority w:val="99"/>
    <w:semiHidden/>
    <w:rsid w:val="00345A46"/>
    <w:pPr>
      <w:suppressAutoHyphens/>
      <w:spacing w:before="0"/>
      <w:ind w:left="0" w:firstLine="0"/>
    </w:pPr>
    <w:rPr>
      <w:rFonts w:eastAsia="Times New Roman" w:cs="Times New Roman"/>
      <w:szCs w:val="24"/>
      <w:lang w:val="en-GB"/>
    </w:rPr>
  </w:style>
  <w:style w:type="character" w:customStyle="1" w:styleId="EndnoteTextChar">
    <w:name w:val="Endnote Text Char"/>
    <w:basedOn w:val="DefaultParagraphFont"/>
    <w:uiPriority w:val="99"/>
    <w:semiHidden/>
    <w:rsid w:val="00345A46"/>
    <w:rPr>
      <w:rFonts w:ascii="Times New Roman" w:hAnsi="Times New Roman"/>
      <w:sz w:val="20"/>
      <w:szCs w:val="20"/>
      <w:lang w:val="lt-LT"/>
    </w:rPr>
  </w:style>
  <w:style w:type="character" w:customStyle="1" w:styleId="EndnoteTextChar1">
    <w:name w:val="Endnote Text Char1"/>
    <w:link w:val="EndnoteText"/>
    <w:uiPriority w:val="99"/>
    <w:semiHidden/>
    <w:locked/>
    <w:rsid w:val="00345A46"/>
    <w:rPr>
      <w:rFonts w:ascii="Times New Roman" w:eastAsia="Times New Roman" w:hAnsi="Times New Roman" w:cs="Times New Roman"/>
      <w:sz w:val="24"/>
      <w:szCs w:val="24"/>
      <w:lang w:val="en-GB"/>
    </w:rPr>
  </w:style>
  <w:style w:type="paragraph" w:customStyle="1" w:styleId="CAPTEXT">
    <w:name w:val="CAPTEXT"/>
    <w:basedOn w:val="Normal"/>
    <w:rsid w:val="007E175C"/>
    <w:pPr>
      <w:suppressAutoHyphens/>
      <w:spacing w:before="0"/>
      <w:ind w:left="0" w:firstLine="0"/>
      <w:jc w:val="left"/>
    </w:pPr>
    <w:rPr>
      <w:rFonts w:ascii="Arial" w:eastAsia="Times New Roman" w:hAnsi="Arial" w:cs="Arial"/>
      <w:noProof/>
      <w:sz w:val="22"/>
      <w:lang w:eastAsia="lt-LT"/>
    </w:rPr>
  </w:style>
  <w:style w:type="paragraph" w:customStyle="1" w:styleId="TableParagraph">
    <w:name w:val="Table Paragraph"/>
    <w:basedOn w:val="Normal"/>
    <w:uiPriority w:val="99"/>
    <w:qFormat/>
    <w:rsid w:val="00754AA0"/>
    <w:pPr>
      <w:widowControl w:val="0"/>
      <w:spacing w:before="0"/>
      <w:ind w:left="0" w:firstLine="0"/>
      <w:jc w:val="left"/>
    </w:pPr>
    <w:rPr>
      <w:rFonts w:ascii="Arial Narrow" w:eastAsia="Arial Narrow" w:hAnsi="Arial Narrow" w:cs="Arial Narrow"/>
      <w:sz w:val="22"/>
      <w:szCs w:val="24"/>
      <w:lang w:eastAsia="lt-LT"/>
    </w:rPr>
  </w:style>
  <w:style w:type="character" w:customStyle="1" w:styleId="Heading3Char">
    <w:name w:val="Heading 3 Char"/>
    <w:basedOn w:val="DefaultParagraphFont"/>
    <w:link w:val="Heading3"/>
    <w:uiPriority w:val="9"/>
    <w:rsid w:val="003E2AA1"/>
    <w:rPr>
      <w:rFonts w:asciiTheme="majorHAnsi" w:eastAsiaTheme="majorEastAsia" w:hAnsiTheme="majorHAnsi" w:cstheme="majorBidi"/>
      <w:color w:val="243F60" w:themeColor="accent1" w:themeShade="7F"/>
      <w:sz w:val="24"/>
      <w:szCs w:val="24"/>
      <w:lang w:val="lt-LT"/>
    </w:rPr>
  </w:style>
  <w:style w:type="character" w:styleId="UnresolvedMention">
    <w:name w:val="Unresolved Mention"/>
    <w:basedOn w:val="DefaultParagraphFont"/>
    <w:uiPriority w:val="99"/>
    <w:semiHidden/>
    <w:unhideWhenUsed/>
    <w:rsid w:val="00FF7AEB"/>
    <w:rPr>
      <w:color w:val="605E5C"/>
      <w:shd w:val="clear" w:color="auto" w:fill="E1DFDD"/>
    </w:rPr>
  </w:style>
  <w:style w:type="table" w:customStyle="1" w:styleId="LightList-Accent11">
    <w:name w:val="Light List - Accent 11"/>
    <w:basedOn w:val="TableNormal"/>
    <w:uiPriority w:val="61"/>
    <w:rsid w:val="00686E9E"/>
    <w:pPr>
      <w:spacing w:before="0"/>
      <w:ind w:left="0" w:firstLine="0"/>
      <w:jc w:val="left"/>
    </w:pPr>
    <w:rPr>
      <w:rFonts w:eastAsiaTheme="minorEastAsia"/>
      <w:lang w:val="en-GB" w:eastAsia="ko-KR"/>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Heading21">
    <w:name w:val="Heading2"/>
    <w:basedOn w:val="Heading11"/>
    <w:qFormat/>
    <w:rsid w:val="00AC32C5"/>
    <w:pPr>
      <w:ind w:left="3835" w:hanging="432"/>
    </w:pPr>
    <w:rPr>
      <w:caps w:val="0"/>
    </w:rPr>
  </w:style>
  <w:style w:type="paragraph" w:customStyle="1" w:styleId="Heading11">
    <w:name w:val="Heading1"/>
    <w:basedOn w:val="Heading1"/>
    <w:next w:val="Heading1"/>
    <w:qFormat/>
    <w:rsid w:val="00AC32C5"/>
    <w:pPr>
      <w:widowControl w:val="0"/>
      <w:spacing w:before="360" w:beforeAutospacing="0" w:after="360" w:afterAutospacing="0"/>
      <w:ind w:left="360" w:hanging="360"/>
      <w:jc w:val="center"/>
    </w:pPr>
    <w:rPr>
      <w:bCs w:val="0"/>
      <w:caps/>
      <w:kern w:val="0"/>
      <w:sz w:val="24"/>
      <w:szCs w:val="24"/>
      <w:lang w:val="x-none" w:eastAsia="x-none"/>
    </w:rPr>
  </w:style>
  <w:style w:type="numbering" w:customStyle="1" w:styleId="CowiHeadings">
    <w:name w:val="CowiHeadings"/>
    <w:basedOn w:val="NoList"/>
    <w:uiPriority w:val="99"/>
    <w:rsid w:val="00282564"/>
    <w:pPr>
      <w:numPr>
        <w:numId w:val="6"/>
      </w:numPr>
    </w:pPr>
  </w:style>
  <w:style w:type="table" w:customStyle="1" w:styleId="LightList-Accent111">
    <w:name w:val="Light List - Accent 111"/>
    <w:basedOn w:val="TableNormal"/>
    <w:uiPriority w:val="61"/>
    <w:rsid w:val="00282564"/>
    <w:pPr>
      <w:spacing w:before="0"/>
      <w:ind w:left="0" w:firstLine="0"/>
      <w:jc w:val="left"/>
    </w:pPr>
    <w:rPr>
      <w:rFonts w:ascii="Calibri" w:eastAsia="Times New Roman" w:hAnsi="Calibri" w:cs="Mangal"/>
      <w:sz w:val="20"/>
      <w:szCs w:val="20"/>
      <w:lang w:val="en-GB" w:eastAsia="ko-KR"/>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paragraph" w:customStyle="1" w:styleId="List3">
    <w:name w:val="List3"/>
    <w:basedOn w:val="Heading3"/>
    <w:link w:val="List3Char"/>
    <w:uiPriority w:val="7"/>
    <w:qFormat/>
    <w:rsid w:val="0038294F"/>
    <w:pPr>
      <w:keepNext w:val="0"/>
      <w:suppressAutoHyphens/>
      <w:spacing w:before="240" w:line="280" w:lineRule="atLeast"/>
      <w:ind w:left="0" w:firstLine="0"/>
    </w:pPr>
    <w:rPr>
      <w:rFonts w:ascii="Verdana" w:eastAsia="Times New Roman" w:hAnsi="Verdana" w:cs="Arial"/>
      <w:color w:val="2E74B5"/>
      <w:sz w:val="18"/>
      <w:szCs w:val="18"/>
      <w:lang w:val="en-GB" w:eastAsia="da-DK"/>
    </w:rPr>
  </w:style>
  <w:style w:type="character" w:customStyle="1" w:styleId="List3Char">
    <w:name w:val="List3 Char"/>
    <w:link w:val="List3"/>
    <w:uiPriority w:val="7"/>
    <w:rsid w:val="0038294F"/>
    <w:rPr>
      <w:rFonts w:ascii="Verdana" w:eastAsia="Times New Roman" w:hAnsi="Verdana" w:cs="Arial"/>
      <w:color w:val="2E74B5"/>
      <w:sz w:val="18"/>
      <w:szCs w:val="18"/>
      <w:lang w:val="en-GB" w:eastAsia="da-DK"/>
    </w:rPr>
  </w:style>
  <w:style w:type="paragraph" w:customStyle="1" w:styleId="Bullets">
    <w:name w:val="Bullets"/>
    <w:basedOn w:val="Normal"/>
    <w:link w:val="BulletsChar"/>
    <w:qFormat/>
    <w:rsid w:val="00345480"/>
    <w:pPr>
      <w:numPr>
        <w:numId w:val="7"/>
      </w:numPr>
      <w:spacing w:before="120" w:after="120" w:line="276" w:lineRule="auto"/>
    </w:pPr>
    <w:rPr>
      <w:rFonts w:ascii="Calibri" w:eastAsia="Calibri" w:hAnsi="Calibri" w:cs="Mangal"/>
      <w:sz w:val="18"/>
      <w:szCs w:val="18"/>
      <w:lang w:val="en-GB"/>
    </w:rPr>
  </w:style>
  <w:style w:type="character" w:customStyle="1" w:styleId="BulletsChar">
    <w:name w:val="Bullets Char"/>
    <w:link w:val="Bullets"/>
    <w:rsid w:val="00345480"/>
    <w:rPr>
      <w:rFonts w:ascii="Calibri" w:eastAsia="Calibri" w:hAnsi="Calibri" w:cs="Mangal"/>
      <w:sz w:val="18"/>
      <w:szCs w:val="18"/>
      <w:lang w:val="en-GB"/>
    </w:rPr>
  </w:style>
  <w:style w:type="paragraph" w:customStyle="1" w:styleId="Skyrius1">
    <w:name w:val="Skyrius 1"/>
    <w:basedOn w:val="Heading2"/>
    <w:qFormat/>
    <w:rsid w:val="00952260"/>
    <w:pPr>
      <w:numPr>
        <w:numId w:val="8"/>
      </w:numPr>
      <w:pBdr>
        <w:top w:val="single" w:sz="8" w:space="1" w:color="auto"/>
        <w:bottom w:val="single" w:sz="8" w:space="1" w:color="auto"/>
      </w:pBdr>
      <w:shd w:val="clear" w:color="auto" w:fill="C6D9F1" w:themeFill="text2" w:themeFillTint="33"/>
      <w:tabs>
        <w:tab w:val="left" w:pos="426"/>
      </w:tabs>
      <w:spacing w:before="0" w:line="259" w:lineRule="auto"/>
      <w:outlineLvl w:val="0"/>
    </w:pPr>
    <w:rPr>
      <w:rFonts w:ascii="Times New Roman" w:eastAsiaTheme="minorHAnsi" w:hAnsi="Times New Roman" w:cs="Times New Roman"/>
      <w:color w:val="auto"/>
      <w:sz w:val="22"/>
      <w:szCs w:val="22"/>
      <w:lang w:eastAsia="ja-JP"/>
    </w:rPr>
  </w:style>
  <w:style w:type="paragraph" w:customStyle="1" w:styleId="Skyrius2">
    <w:name w:val="Skyrius 2"/>
    <w:basedOn w:val="ListParagraph"/>
    <w:link w:val="Skyrius2Char"/>
    <w:qFormat/>
    <w:rsid w:val="00952260"/>
    <w:pPr>
      <w:numPr>
        <w:ilvl w:val="1"/>
        <w:numId w:val="8"/>
      </w:numPr>
      <w:tabs>
        <w:tab w:val="clear" w:pos="407"/>
        <w:tab w:val="clear" w:pos="755"/>
        <w:tab w:val="clear" w:pos="1560"/>
        <w:tab w:val="left" w:pos="567"/>
      </w:tabs>
      <w:suppressAutoHyphens w:val="0"/>
      <w:spacing w:before="0"/>
      <w:outlineLvl w:val="1"/>
    </w:pPr>
    <w:rPr>
      <w:rFonts w:eastAsia="Calibri"/>
      <w:sz w:val="22"/>
      <w:szCs w:val="22"/>
    </w:rPr>
  </w:style>
  <w:style w:type="paragraph" w:customStyle="1" w:styleId="Skyrius3">
    <w:name w:val="Skyrius 3"/>
    <w:basedOn w:val="ListParagraph"/>
    <w:qFormat/>
    <w:rsid w:val="00952260"/>
    <w:pPr>
      <w:numPr>
        <w:numId w:val="8"/>
      </w:numPr>
      <w:tabs>
        <w:tab w:val="clear" w:pos="407"/>
        <w:tab w:val="clear" w:pos="755"/>
        <w:tab w:val="clear" w:pos="1560"/>
        <w:tab w:val="left" w:pos="710"/>
      </w:tabs>
      <w:suppressAutoHyphens w:val="0"/>
      <w:spacing w:before="0"/>
    </w:pPr>
    <w:rPr>
      <w:rFonts w:eastAsia="Calibri"/>
      <w:sz w:val="22"/>
      <w:szCs w:val="22"/>
    </w:rPr>
  </w:style>
  <w:style w:type="character" w:customStyle="1" w:styleId="Skyrius2Char">
    <w:name w:val="Skyrius 2 Char"/>
    <w:basedOn w:val="DefaultParagraphFont"/>
    <w:link w:val="Skyrius2"/>
    <w:rsid w:val="00952260"/>
    <w:rPr>
      <w:rFonts w:ascii="Times New Roman" w:eastAsia="Calibri" w:hAnsi="Times New Roman" w:cs="Times New Roman"/>
      <w:lang w:val="lt-LT"/>
    </w:rPr>
  </w:style>
  <w:style w:type="paragraph" w:customStyle="1" w:styleId="Skyrius4">
    <w:name w:val="Skyrius 4"/>
    <w:basedOn w:val="Skyrius2"/>
    <w:qFormat/>
    <w:rsid w:val="00952260"/>
    <w:pPr>
      <w:numPr>
        <w:ilvl w:val="3"/>
      </w:numPr>
      <w:outlineLvl w:val="9"/>
    </w:pPr>
  </w:style>
  <w:style w:type="paragraph" w:styleId="TOC3">
    <w:name w:val="toc 3"/>
    <w:basedOn w:val="Normal"/>
    <w:next w:val="Normal"/>
    <w:autoRedefine/>
    <w:uiPriority w:val="39"/>
    <w:unhideWhenUsed/>
    <w:rsid w:val="00AF6BAC"/>
    <w:pPr>
      <w:spacing w:after="100"/>
      <w:ind w:left="480"/>
    </w:pPr>
  </w:style>
  <w:style w:type="paragraph" w:styleId="NoSpacing">
    <w:name w:val="No Spacing"/>
    <w:uiPriority w:val="1"/>
    <w:qFormat/>
    <w:rsid w:val="001144E8"/>
    <w:pPr>
      <w:spacing w:before="0"/>
    </w:pPr>
    <w:rPr>
      <w:rFonts w:ascii="Times New Roman" w:hAnsi="Times New Roman"/>
      <w:sz w:val="24"/>
      <w:lang w:val="lt-LT"/>
    </w:rPr>
  </w:style>
  <w:style w:type="paragraph" w:styleId="TOC4">
    <w:name w:val="toc 4"/>
    <w:basedOn w:val="Normal"/>
    <w:next w:val="Normal"/>
    <w:autoRedefine/>
    <w:uiPriority w:val="39"/>
    <w:unhideWhenUsed/>
    <w:rsid w:val="008E3287"/>
    <w:pPr>
      <w:spacing w:before="0" w:after="100" w:line="278" w:lineRule="auto"/>
      <w:ind w:left="720" w:firstLine="0"/>
      <w:jc w:val="left"/>
    </w:pPr>
    <w:rPr>
      <w:rFonts w:asciiTheme="minorHAnsi" w:eastAsiaTheme="minorEastAsia" w:hAnsiTheme="minorHAnsi"/>
      <w:kern w:val="2"/>
      <w:szCs w:val="24"/>
      <w:lang w:eastAsia="lt-LT"/>
      <w14:ligatures w14:val="standardContextual"/>
    </w:rPr>
  </w:style>
  <w:style w:type="paragraph" w:styleId="TOC5">
    <w:name w:val="toc 5"/>
    <w:basedOn w:val="Normal"/>
    <w:next w:val="Normal"/>
    <w:autoRedefine/>
    <w:uiPriority w:val="39"/>
    <w:unhideWhenUsed/>
    <w:rsid w:val="008E3287"/>
    <w:pPr>
      <w:spacing w:before="0" w:after="100" w:line="278" w:lineRule="auto"/>
      <w:ind w:left="960" w:firstLine="0"/>
      <w:jc w:val="left"/>
    </w:pPr>
    <w:rPr>
      <w:rFonts w:asciiTheme="minorHAnsi" w:eastAsiaTheme="minorEastAsia" w:hAnsiTheme="minorHAnsi"/>
      <w:kern w:val="2"/>
      <w:szCs w:val="24"/>
      <w:lang w:eastAsia="lt-LT"/>
      <w14:ligatures w14:val="standardContextual"/>
    </w:rPr>
  </w:style>
  <w:style w:type="paragraph" w:styleId="TOC6">
    <w:name w:val="toc 6"/>
    <w:basedOn w:val="Normal"/>
    <w:next w:val="Normal"/>
    <w:autoRedefine/>
    <w:uiPriority w:val="39"/>
    <w:unhideWhenUsed/>
    <w:rsid w:val="008E3287"/>
    <w:pPr>
      <w:spacing w:before="0" w:after="100" w:line="278" w:lineRule="auto"/>
      <w:ind w:left="1200" w:firstLine="0"/>
      <w:jc w:val="left"/>
    </w:pPr>
    <w:rPr>
      <w:rFonts w:asciiTheme="minorHAnsi" w:eastAsiaTheme="minorEastAsia" w:hAnsiTheme="minorHAnsi"/>
      <w:kern w:val="2"/>
      <w:szCs w:val="24"/>
      <w:lang w:eastAsia="lt-LT"/>
      <w14:ligatures w14:val="standardContextual"/>
    </w:rPr>
  </w:style>
  <w:style w:type="paragraph" w:styleId="TOC7">
    <w:name w:val="toc 7"/>
    <w:basedOn w:val="Normal"/>
    <w:next w:val="Normal"/>
    <w:autoRedefine/>
    <w:uiPriority w:val="39"/>
    <w:unhideWhenUsed/>
    <w:rsid w:val="008E3287"/>
    <w:pPr>
      <w:spacing w:before="0" w:after="100" w:line="278" w:lineRule="auto"/>
      <w:ind w:left="1440" w:firstLine="0"/>
      <w:jc w:val="left"/>
    </w:pPr>
    <w:rPr>
      <w:rFonts w:asciiTheme="minorHAnsi" w:eastAsiaTheme="minorEastAsia" w:hAnsiTheme="minorHAnsi"/>
      <w:kern w:val="2"/>
      <w:szCs w:val="24"/>
      <w:lang w:eastAsia="lt-LT"/>
      <w14:ligatures w14:val="standardContextual"/>
    </w:rPr>
  </w:style>
  <w:style w:type="paragraph" w:styleId="TOC8">
    <w:name w:val="toc 8"/>
    <w:basedOn w:val="Normal"/>
    <w:next w:val="Normal"/>
    <w:autoRedefine/>
    <w:uiPriority w:val="39"/>
    <w:unhideWhenUsed/>
    <w:rsid w:val="008E3287"/>
    <w:pPr>
      <w:spacing w:before="0" w:after="100" w:line="278" w:lineRule="auto"/>
      <w:ind w:left="1680" w:firstLine="0"/>
      <w:jc w:val="left"/>
    </w:pPr>
    <w:rPr>
      <w:rFonts w:asciiTheme="minorHAnsi" w:eastAsiaTheme="minorEastAsia" w:hAnsiTheme="minorHAnsi"/>
      <w:kern w:val="2"/>
      <w:szCs w:val="24"/>
      <w:lang w:eastAsia="lt-LT"/>
      <w14:ligatures w14:val="standardContextual"/>
    </w:rPr>
  </w:style>
  <w:style w:type="paragraph" w:styleId="TOC9">
    <w:name w:val="toc 9"/>
    <w:basedOn w:val="Normal"/>
    <w:next w:val="Normal"/>
    <w:autoRedefine/>
    <w:uiPriority w:val="39"/>
    <w:unhideWhenUsed/>
    <w:rsid w:val="008E3287"/>
    <w:pPr>
      <w:spacing w:before="0" w:after="100" w:line="278" w:lineRule="auto"/>
      <w:ind w:left="1920" w:firstLine="0"/>
      <w:jc w:val="left"/>
    </w:pPr>
    <w:rPr>
      <w:rFonts w:asciiTheme="minorHAnsi" w:eastAsiaTheme="minorEastAsia" w:hAnsiTheme="minorHAnsi"/>
      <w:kern w:val="2"/>
      <w:szCs w:val="24"/>
      <w:lang w:eastAsia="lt-LT"/>
      <w14:ligatures w14:val="standardContextual"/>
    </w:rPr>
  </w:style>
  <w:style w:type="paragraph" w:customStyle="1" w:styleId="Pastraipanumeruotalentelje">
    <w:name w:val="Pastraipa (numeruota lentelėje)"/>
    <w:basedOn w:val="Normal"/>
    <w:uiPriority w:val="9"/>
    <w:qFormat/>
    <w:rsid w:val="001150DA"/>
    <w:pPr>
      <w:numPr>
        <w:numId w:val="9"/>
      </w:numPr>
      <w:tabs>
        <w:tab w:val="left" w:pos="5111"/>
      </w:tabs>
      <w:spacing w:before="0" w:after="160" w:line="259" w:lineRule="auto"/>
      <w:ind w:left="5111" w:hanging="432"/>
    </w:pPr>
    <w:rPr>
      <w:rFonts w:eastAsia="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94792">
      <w:bodyDiv w:val="1"/>
      <w:marLeft w:val="0"/>
      <w:marRight w:val="0"/>
      <w:marTop w:val="0"/>
      <w:marBottom w:val="0"/>
      <w:divBdr>
        <w:top w:val="none" w:sz="0" w:space="0" w:color="auto"/>
        <w:left w:val="none" w:sz="0" w:space="0" w:color="auto"/>
        <w:bottom w:val="none" w:sz="0" w:space="0" w:color="auto"/>
        <w:right w:val="none" w:sz="0" w:space="0" w:color="auto"/>
      </w:divBdr>
    </w:div>
    <w:div w:id="92630809">
      <w:bodyDiv w:val="1"/>
      <w:marLeft w:val="0"/>
      <w:marRight w:val="0"/>
      <w:marTop w:val="0"/>
      <w:marBottom w:val="0"/>
      <w:divBdr>
        <w:top w:val="none" w:sz="0" w:space="0" w:color="auto"/>
        <w:left w:val="none" w:sz="0" w:space="0" w:color="auto"/>
        <w:bottom w:val="none" w:sz="0" w:space="0" w:color="auto"/>
        <w:right w:val="none" w:sz="0" w:space="0" w:color="auto"/>
      </w:divBdr>
    </w:div>
    <w:div w:id="253366316">
      <w:bodyDiv w:val="1"/>
      <w:marLeft w:val="0"/>
      <w:marRight w:val="0"/>
      <w:marTop w:val="0"/>
      <w:marBottom w:val="0"/>
      <w:divBdr>
        <w:top w:val="none" w:sz="0" w:space="0" w:color="auto"/>
        <w:left w:val="none" w:sz="0" w:space="0" w:color="auto"/>
        <w:bottom w:val="none" w:sz="0" w:space="0" w:color="auto"/>
        <w:right w:val="none" w:sz="0" w:space="0" w:color="auto"/>
      </w:divBdr>
    </w:div>
    <w:div w:id="327826964">
      <w:bodyDiv w:val="1"/>
      <w:marLeft w:val="0"/>
      <w:marRight w:val="0"/>
      <w:marTop w:val="0"/>
      <w:marBottom w:val="0"/>
      <w:divBdr>
        <w:top w:val="none" w:sz="0" w:space="0" w:color="auto"/>
        <w:left w:val="none" w:sz="0" w:space="0" w:color="auto"/>
        <w:bottom w:val="none" w:sz="0" w:space="0" w:color="auto"/>
        <w:right w:val="none" w:sz="0" w:space="0" w:color="auto"/>
      </w:divBdr>
    </w:div>
    <w:div w:id="533617006">
      <w:bodyDiv w:val="1"/>
      <w:marLeft w:val="0"/>
      <w:marRight w:val="0"/>
      <w:marTop w:val="0"/>
      <w:marBottom w:val="0"/>
      <w:divBdr>
        <w:top w:val="none" w:sz="0" w:space="0" w:color="auto"/>
        <w:left w:val="none" w:sz="0" w:space="0" w:color="auto"/>
        <w:bottom w:val="none" w:sz="0" w:space="0" w:color="auto"/>
        <w:right w:val="none" w:sz="0" w:space="0" w:color="auto"/>
      </w:divBdr>
    </w:div>
    <w:div w:id="686829619">
      <w:bodyDiv w:val="1"/>
      <w:marLeft w:val="0"/>
      <w:marRight w:val="0"/>
      <w:marTop w:val="0"/>
      <w:marBottom w:val="0"/>
      <w:divBdr>
        <w:top w:val="none" w:sz="0" w:space="0" w:color="auto"/>
        <w:left w:val="none" w:sz="0" w:space="0" w:color="auto"/>
        <w:bottom w:val="none" w:sz="0" w:space="0" w:color="auto"/>
        <w:right w:val="none" w:sz="0" w:space="0" w:color="auto"/>
      </w:divBdr>
      <w:divsChild>
        <w:div w:id="381102824">
          <w:marLeft w:val="0"/>
          <w:marRight w:val="0"/>
          <w:marTop w:val="0"/>
          <w:marBottom w:val="0"/>
          <w:divBdr>
            <w:top w:val="none" w:sz="0" w:space="0" w:color="auto"/>
            <w:left w:val="none" w:sz="0" w:space="0" w:color="auto"/>
            <w:bottom w:val="none" w:sz="0" w:space="0" w:color="auto"/>
            <w:right w:val="none" w:sz="0" w:space="0" w:color="auto"/>
          </w:divBdr>
          <w:divsChild>
            <w:div w:id="859509555">
              <w:marLeft w:val="0"/>
              <w:marRight w:val="0"/>
              <w:marTop w:val="0"/>
              <w:marBottom w:val="0"/>
              <w:divBdr>
                <w:top w:val="none" w:sz="0" w:space="0" w:color="auto"/>
                <w:left w:val="none" w:sz="0" w:space="0" w:color="auto"/>
                <w:bottom w:val="none" w:sz="0" w:space="0" w:color="auto"/>
                <w:right w:val="none" w:sz="0" w:space="0" w:color="auto"/>
              </w:divBdr>
              <w:divsChild>
                <w:div w:id="1604529610">
                  <w:marLeft w:val="0"/>
                  <w:marRight w:val="0"/>
                  <w:marTop w:val="0"/>
                  <w:marBottom w:val="0"/>
                  <w:divBdr>
                    <w:top w:val="none" w:sz="0" w:space="0" w:color="auto"/>
                    <w:left w:val="none" w:sz="0" w:space="0" w:color="auto"/>
                    <w:bottom w:val="none" w:sz="0" w:space="0" w:color="auto"/>
                    <w:right w:val="none" w:sz="0" w:space="0" w:color="auto"/>
                  </w:divBdr>
                  <w:divsChild>
                    <w:div w:id="1251887538">
                      <w:marLeft w:val="0"/>
                      <w:marRight w:val="0"/>
                      <w:marTop w:val="0"/>
                      <w:marBottom w:val="0"/>
                      <w:divBdr>
                        <w:top w:val="none" w:sz="0" w:space="0" w:color="auto"/>
                        <w:left w:val="none" w:sz="0" w:space="0" w:color="auto"/>
                        <w:bottom w:val="none" w:sz="0" w:space="0" w:color="auto"/>
                        <w:right w:val="none" w:sz="0" w:space="0" w:color="auto"/>
                      </w:divBdr>
                      <w:divsChild>
                        <w:div w:id="233710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151483">
          <w:marLeft w:val="0"/>
          <w:marRight w:val="0"/>
          <w:marTop w:val="0"/>
          <w:marBottom w:val="0"/>
          <w:divBdr>
            <w:top w:val="none" w:sz="0" w:space="0" w:color="auto"/>
            <w:left w:val="none" w:sz="0" w:space="0" w:color="auto"/>
            <w:bottom w:val="none" w:sz="0" w:space="0" w:color="auto"/>
            <w:right w:val="none" w:sz="0" w:space="0" w:color="auto"/>
          </w:divBdr>
          <w:divsChild>
            <w:div w:id="948975517">
              <w:marLeft w:val="0"/>
              <w:marRight w:val="0"/>
              <w:marTop w:val="0"/>
              <w:marBottom w:val="0"/>
              <w:divBdr>
                <w:top w:val="none" w:sz="0" w:space="0" w:color="auto"/>
                <w:left w:val="none" w:sz="0" w:space="0" w:color="auto"/>
                <w:bottom w:val="none" w:sz="0" w:space="0" w:color="auto"/>
                <w:right w:val="none" w:sz="0" w:space="0" w:color="auto"/>
              </w:divBdr>
              <w:divsChild>
                <w:div w:id="1703700095">
                  <w:marLeft w:val="0"/>
                  <w:marRight w:val="0"/>
                  <w:marTop w:val="0"/>
                  <w:marBottom w:val="0"/>
                  <w:divBdr>
                    <w:top w:val="none" w:sz="0" w:space="0" w:color="auto"/>
                    <w:left w:val="none" w:sz="0" w:space="0" w:color="auto"/>
                    <w:bottom w:val="none" w:sz="0" w:space="0" w:color="auto"/>
                    <w:right w:val="none" w:sz="0" w:space="0" w:color="auto"/>
                  </w:divBdr>
                  <w:divsChild>
                    <w:div w:id="1746418288">
                      <w:marLeft w:val="0"/>
                      <w:marRight w:val="0"/>
                      <w:marTop w:val="0"/>
                      <w:marBottom w:val="0"/>
                      <w:divBdr>
                        <w:top w:val="none" w:sz="0" w:space="0" w:color="auto"/>
                        <w:left w:val="none" w:sz="0" w:space="0" w:color="auto"/>
                        <w:bottom w:val="none" w:sz="0" w:space="0" w:color="auto"/>
                        <w:right w:val="none" w:sz="0" w:space="0" w:color="auto"/>
                      </w:divBdr>
                      <w:divsChild>
                        <w:div w:id="314845059">
                          <w:marLeft w:val="0"/>
                          <w:marRight w:val="0"/>
                          <w:marTop w:val="0"/>
                          <w:marBottom w:val="0"/>
                          <w:divBdr>
                            <w:top w:val="none" w:sz="0" w:space="0" w:color="auto"/>
                            <w:left w:val="none" w:sz="0" w:space="0" w:color="auto"/>
                            <w:bottom w:val="none" w:sz="0" w:space="0" w:color="auto"/>
                            <w:right w:val="none" w:sz="0" w:space="0" w:color="auto"/>
                          </w:divBdr>
                          <w:divsChild>
                            <w:div w:id="803081614">
                              <w:marLeft w:val="0"/>
                              <w:marRight w:val="300"/>
                              <w:marTop w:val="180"/>
                              <w:marBottom w:val="0"/>
                              <w:divBdr>
                                <w:top w:val="none" w:sz="0" w:space="0" w:color="auto"/>
                                <w:left w:val="none" w:sz="0" w:space="0" w:color="auto"/>
                                <w:bottom w:val="none" w:sz="0" w:space="0" w:color="auto"/>
                                <w:right w:val="none" w:sz="0" w:space="0" w:color="auto"/>
                              </w:divBdr>
                              <w:divsChild>
                                <w:div w:id="122822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1054680">
      <w:bodyDiv w:val="1"/>
      <w:marLeft w:val="0"/>
      <w:marRight w:val="0"/>
      <w:marTop w:val="0"/>
      <w:marBottom w:val="0"/>
      <w:divBdr>
        <w:top w:val="none" w:sz="0" w:space="0" w:color="auto"/>
        <w:left w:val="none" w:sz="0" w:space="0" w:color="auto"/>
        <w:bottom w:val="none" w:sz="0" w:space="0" w:color="auto"/>
        <w:right w:val="none" w:sz="0" w:space="0" w:color="auto"/>
      </w:divBdr>
    </w:div>
    <w:div w:id="1122193480">
      <w:bodyDiv w:val="1"/>
      <w:marLeft w:val="0"/>
      <w:marRight w:val="0"/>
      <w:marTop w:val="0"/>
      <w:marBottom w:val="0"/>
      <w:divBdr>
        <w:top w:val="none" w:sz="0" w:space="0" w:color="auto"/>
        <w:left w:val="none" w:sz="0" w:space="0" w:color="auto"/>
        <w:bottom w:val="none" w:sz="0" w:space="0" w:color="auto"/>
        <w:right w:val="none" w:sz="0" w:space="0" w:color="auto"/>
      </w:divBdr>
    </w:div>
    <w:div w:id="1183515472">
      <w:bodyDiv w:val="1"/>
      <w:marLeft w:val="0"/>
      <w:marRight w:val="0"/>
      <w:marTop w:val="0"/>
      <w:marBottom w:val="0"/>
      <w:divBdr>
        <w:top w:val="none" w:sz="0" w:space="0" w:color="auto"/>
        <w:left w:val="none" w:sz="0" w:space="0" w:color="auto"/>
        <w:bottom w:val="none" w:sz="0" w:space="0" w:color="auto"/>
        <w:right w:val="none" w:sz="0" w:space="0" w:color="auto"/>
      </w:divBdr>
    </w:div>
    <w:div w:id="1239822826">
      <w:bodyDiv w:val="1"/>
      <w:marLeft w:val="0"/>
      <w:marRight w:val="0"/>
      <w:marTop w:val="0"/>
      <w:marBottom w:val="0"/>
      <w:divBdr>
        <w:top w:val="none" w:sz="0" w:space="0" w:color="auto"/>
        <w:left w:val="none" w:sz="0" w:space="0" w:color="auto"/>
        <w:bottom w:val="none" w:sz="0" w:space="0" w:color="auto"/>
        <w:right w:val="none" w:sz="0" w:space="0" w:color="auto"/>
      </w:divBdr>
    </w:div>
    <w:div w:id="1639921335">
      <w:bodyDiv w:val="1"/>
      <w:marLeft w:val="0"/>
      <w:marRight w:val="0"/>
      <w:marTop w:val="0"/>
      <w:marBottom w:val="0"/>
      <w:divBdr>
        <w:top w:val="none" w:sz="0" w:space="0" w:color="auto"/>
        <w:left w:val="none" w:sz="0" w:space="0" w:color="auto"/>
        <w:bottom w:val="none" w:sz="0" w:space="0" w:color="auto"/>
        <w:right w:val="none" w:sz="0" w:space="0" w:color="auto"/>
      </w:divBdr>
    </w:div>
    <w:div w:id="1741709305">
      <w:bodyDiv w:val="1"/>
      <w:marLeft w:val="0"/>
      <w:marRight w:val="0"/>
      <w:marTop w:val="0"/>
      <w:marBottom w:val="0"/>
      <w:divBdr>
        <w:top w:val="none" w:sz="0" w:space="0" w:color="auto"/>
        <w:left w:val="none" w:sz="0" w:space="0" w:color="auto"/>
        <w:bottom w:val="none" w:sz="0" w:space="0" w:color="auto"/>
        <w:right w:val="none" w:sz="0" w:space="0" w:color="auto"/>
      </w:divBdr>
    </w:div>
    <w:div w:id="1819495733">
      <w:bodyDiv w:val="1"/>
      <w:marLeft w:val="0"/>
      <w:marRight w:val="0"/>
      <w:marTop w:val="0"/>
      <w:marBottom w:val="0"/>
      <w:divBdr>
        <w:top w:val="none" w:sz="0" w:space="0" w:color="auto"/>
        <w:left w:val="none" w:sz="0" w:space="0" w:color="auto"/>
        <w:bottom w:val="none" w:sz="0" w:space="0" w:color="auto"/>
        <w:right w:val="none" w:sz="0" w:space="0" w:color="auto"/>
      </w:divBdr>
    </w:div>
    <w:div w:id="21134751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tou.lt/lt/apie-lietuvos-orouostus/mokyma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tou.lt/lt/galimybes-verslui/leidima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Flow_SignoffStatus xmlns="6b29697e-c378-44cf-9749-96b008bf9400" xsi:nil="true"/>
    <_ip_UnifiedCompliancePolicyProperties xmlns="http://schemas.microsoft.com/sharepoint/v3" xsi:nil="true"/>
    <lcf76f155ced4ddcb4097134ff3c332f xmlns="6b29697e-c378-44cf-9749-96b008bf9400">
      <Terms xmlns="http://schemas.microsoft.com/office/infopath/2007/PartnerControls"/>
    </lcf76f155ced4ddcb4097134ff3c332f>
    <TaxCatchAll xmlns="9972801c-c81c-4699-a57d-fa22af9130c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B9C2CEC3473D4EB25D15CF057EE418" ma:contentTypeVersion="25" ma:contentTypeDescription="Create a new document." ma:contentTypeScope="" ma:versionID="0841edb690d9878920cc66408c1e0079">
  <xsd:schema xmlns:xsd="http://www.w3.org/2001/XMLSchema" xmlns:xs="http://www.w3.org/2001/XMLSchema" xmlns:p="http://schemas.microsoft.com/office/2006/metadata/properties" xmlns:ns1="http://schemas.microsoft.com/sharepoint/v3" xmlns:ns2="6b29697e-c378-44cf-9749-96b008bf9400" xmlns:ns3="9972801c-c81c-4699-a57d-fa22af9130ca" targetNamespace="http://schemas.microsoft.com/office/2006/metadata/properties" ma:root="true" ma:fieldsID="4ba107f963f321f0450c4ef857df8d51" ns1:_="" ns2:_="" ns3:_="">
    <xsd:import namespace="http://schemas.microsoft.com/sharepoint/v3"/>
    <xsd:import namespace="6b29697e-c378-44cf-9749-96b008bf9400"/>
    <xsd:import namespace="9972801c-c81c-4699-a57d-fa22af9130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_Flow_SignoffStatu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29697e-c378-44cf-9749-96b008bf9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72801c-c81c-4699-a57d-fa22af9130c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e30202e4-0033-431b-949e-1d58efffef77}" ma:internalName="TaxCatchAll" ma:showField="CatchAllData" ma:web="9972801c-c81c-4699-a57d-fa22af9130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D0E44-8988-4319-AADD-CEED9FC49E4E}">
  <ds:schemaRefs>
    <ds:schemaRef ds:uri="http://schemas.microsoft.com/office/2006/metadata/properties"/>
    <ds:schemaRef ds:uri="http://schemas.microsoft.com/office/infopath/2007/PartnerControls"/>
    <ds:schemaRef ds:uri="http://schemas.microsoft.com/sharepoint/v3"/>
    <ds:schemaRef ds:uri="6b29697e-c378-44cf-9749-96b008bf9400"/>
    <ds:schemaRef ds:uri="9972801c-c81c-4699-a57d-fa22af9130ca"/>
  </ds:schemaRefs>
</ds:datastoreItem>
</file>

<file path=customXml/itemProps2.xml><?xml version="1.0" encoding="utf-8"?>
<ds:datastoreItem xmlns:ds="http://schemas.openxmlformats.org/officeDocument/2006/customXml" ds:itemID="{5CD1EF8C-896B-45C6-A4CB-DC34A76AB66C}">
  <ds:schemaRefs>
    <ds:schemaRef ds:uri="http://schemas.microsoft.com/sharepoint/v3/contenttype/forms"/>
  </ds:schemaRefs>
</ds:datastoreItem>
</file>

<file path=customXml/itemProps3.xml><?xml version="1.0" encoding="utf-8"?>
<ds:datastoreItem xmlns:ds="http://schemas.openxmlformats.org/officeDocument/2006/customXml" ds:itemID="{B982DD2B-2201-47BE-AA3F-4E95767360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b29697e-c378-44cf-9749-96b008bf9400"/>
    <ds:schemaRef ds:uri="9972801c-c81c-4699-a57d-fa22af9130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7A5FAD-0477-47DB-B2B7-B171B006E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1963</Words>
  <Characters>13238</Characters>
  <Application>Microsoft Office Word</Application>
  <DocSecurity>0</DocSecurity>
  <Lines>401</Lines>
  <Paragraphs>187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Simonavičius</dc:creator>
  <cp:keywords/>
  <dc:description/>
  <cp:lastModifiedBy>Mark Siavris</cp:lastModifiedBy>
  <cp:revision>9</cp:revision>
  <dcterms:created xsi:type="dcterms:W3CDTF">2026-03-06T09:02:00Z</dcterms:created>
  <dcterms:modified xsi:type="dcterms:W3CDTF">2026-04-14T07:33:00Z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2025-07-15T05:30:34Z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2df3562d-dac7-4382-b042-afe096820151</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ContentTypeId">
    <vt:lpwstr>0x010100B2B9C2CEC3473D4EB25D15CF057EE418</vt:lpwstr>
  </property>
  <property fmtid="{D5CDD505-2E9C-101B-9397-08002B2CF9AE}" pid="11" name="MediaServiceImageTags">
    <vt:lpwstr/>
  </property>
</Properties>
</file>